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865B" w14:textId="068A2221" w:rsidR="001E533F" w:rsidRPr="00E23875" w:rsidRDefault="00487176" w:rsidP="008C621C">
      <w:pPr>
        <w:spacing w:line="276" w:lineRule="auto"/>
        <w:ind w:left="102" w:rightChars="5" w:right="9"/>
        <w:rPr>
          <w:rFonts w:ascii="Calibri" w:eastAsia="Georgia" w:hAnsi="Calibri" w:cs="Calibri"/>
          <w:b/>
          <w:sz w:val="36"/>
          <w:szCs w:val="36"/>
        </w:rPr>
      </w:pPr>
      <w:r>
        <w:rPr>
          <w:rFonts w:ascii="Calibri" w:eastAsia="Georgia" w:hAnsi="Calibri" w:cs="Calibri"/>
          <w:b/>
          <w:sz w:val="36"/>
          <w:szCs w:val="36"/>
        </w:rPr>
        <w:t>STYL</w:t>
      </w:r>
      <w:r w:rsidR="00BD0151" w:rsidRPr="00BD0151">
        <w:rPr>
          <w:rFonts w:ascii="Calibri" w:eastAsia="Georgia" w:hAnsi="Calibri" w:cs="Calibri"/>
          <w:b/>
          <w:sz w:val="36"/>
          <w:szCs w:val="36"/>
        </w:rPr>
        <w:t xml:space="preserve"> W ROLI </w:t>
      </w:r>
      <w:r w:rsidR="00BD0151" w:rsidRPr="0033053A">
        <w:rPr>
          <w:rFonts w:ascii="Calibri" w:eastAsia="Georgia" w:hAnsi="Calibri" w:cs="Calibri"/>
          <w:b/>
          <w:sz w:val="36"/>
          <w:szCs w:val="36"/>
        </w:rPr>
        <w:t xml:space="preserve">GŁÓWNEJ </w:t>
      </w:r>
      <w:r w:rsidR="0033053A" w:rsidRPr="0033053A">
        <w:rPr>
          <w:rFonts w:asciiTheme="minorHAnsi" w:eastAsia="Georgia" w:hAnsiTheme="minorHAnsi" w:cstheme="minorHAnsi"/>
          <w:b/>
          <w:sz w:val="24"/>
        </w:rPr>
        <w:t>–</w:t>
      </w:r>
      <w:r w:rsidR="00BD0151" w:rsidRPr="00BD0151">
        <w:rPr>
          <w:rFonts w:ascii="Calibri" w:eastAsia="Georgia" w:hAnsi="Calibri" w:cs="Calibri"/>
          <w:b/>
          <w:sz w:val="36"/>
          <w:szCs w:val="36"/>
        </w:rPr>
        <w:t xml:space="preserve"> SZTUKA I MODA NA WSPÓLNEJ AUKCJI W DESA UNICUM </w:t>
      </w:r>
      <w:r w:rsidR="001E533F" w:rsidRPr="00E23875">
        <w:rPr>
          <w:rFonts w:ascii="Times New Roman" w:eastAsia="Times New Roman" w:hAnsi="Times New Roman" w:cs="Times New Roman"/>
          <w:sz w:val="36"/>
          <w:szCs w:val="36"/>
          <w:lang w:eastAsia="pl-PL"/>
        </w:rPr>
        <w:fldChar w:fldCharType="begin"/>
      </w:r>
      <w:r w:rsidR="008D2FB7" w:rsidRPr="00E23875">
        <w:rPr>
          <w:rFonts w:ascii="Times New Roman" w:eastAsia="Times New Roman" w:hAnsi="Times New Roman" w:cs="Times New Roman"/>
          <w:sz w:val="36"/>
          <w:szCs w:val="36"/>
          <w:lang w:eastAsia="pl-PL"/>
        </w:rPr>
        <w:instrText xml:space="preserve"> INCLUDEPICTURE "C:\\var\\folders\\qd\\5cyfr6854g342rsyctwz1mt80000gn\\T\\com.microsoft.Word\\WebArchiveCopyPasteTempFiles\\images?q=tbnANd9GcSFvtSFtu9GGlrSnYNduFwj9jDsR1y9Zjm_l42O_TbBRmjuV8lHCu3Ke-mmIVkKMDSahT0&amp;usqp=CAU" \* MERGEFORMAT </w:instrText>
      </w:r>
      <w:r w:rsidR="001E533F" w:rsidRPr="00E23875">
        <w:rPr>
          <w:rFonts w:ascii="Times New Roman" w:eastAsia="Times New Roman" w:hAnsi="Times New Roman" w:cs="Times New Roman"/>
          <w:sz w:val="36"/>
          <w:szCs w:val="36"/>
          <w:lang w:eastAsia="pl-PL"/>
        </w:rPr>
        <w:fldChar w:fldCharType="end"/>
      </w:r>
    </w:p>
    <w:p w14:paraId="5995038F" w14:textId="77777777" w:rsidR="001E533F" w:rsidRPr="009127D6" w:rsidRDefault="001E533F" w:rsidP="008C621C">
      <w:pPr>
        <w:spacing w:before="130" w:line="220" w:lineRule="exact"/>
        <w:ind w:rightChars="5" w:right="9"/>
        <w:jc w:val="both"/>
        <w:rPr>
          <w:rFonts w:ascii="Calibri" w:eastAsia="Georgia" w:hAnsi="Calibri" w:cs="Calibri"/>
          <w:b/>
          <w:sz w:val="24"/>
        </w:rPr>
      </w:pPr>
    </w:p>
    <w:p w14:paraId="44B66F1F" w14:textId="636CF01F" w:rsidR="001E533F" w:rsidRPr="008C621C" w:rsidRDefault="00BD0151" w:rsidP="008C621C">
      <w:pPr>
        <w:spacing w:before="130" w:line="320" w:lineRule="exact"/>
        <w:ind w:rightChars="5" w:right="9"/>
        <w:jc w:val="both"/>
        <w:rPr>
          <w:rFonts w:asciiTheme="minorHAnsi" w:eastAsia="Georgia" w:hAnsiTheme="minorHAnsi" w:cstheme="minorHAnsi"/>
          <w:b/>
          <w:sz w:val="24"/>
        </w:rPr>
      </w:pPr>
      <w:r w:rsidRPr="00BD0151">
        <w:rPr>
          <w:rFonts w:asciiTheme="minorHAnsi" w:eastAsia="Georgia" w:hAnsiTheme="minorHAnsi" w:cstheme="minorHAnsi"/>
          <w:b/>
          <w:sz w:val="24"/>
        </w:rPr>
        <w:t xml:space="preserve">Już 16 maja w Warszawie pod raz pierwszy w historii polskiego rynku </w:t>
      </w:r>
      <w:r w:rsidR="00176739">
        <w:rPr>
          <w:rFonts w:asciiTheme="minorHAnsi" w:eastAsia="Georgia" w:hAnsiTheme="minorHAnsi" w:cstheme="minorHAnsi"/>
          <w:b/>
          <w:sz w:val="24"/>
        </w:rPr>
        <w:t xml:space="preserve">sztuki </w:t>
      </w:r>
      <w:r w:rsidR="00B52804">
        <w:rPr>
          <w:rFonts w:asciiTheme="minorHAnsi" w:eastAsia="Georgia" w:hAnsiTheme="minorHAnsi" w:cstheme="minorHAnsi"/>
          <w:b/>
          <w:sz w:val="24"/>
        </w:rPr>
        <w:t>o</w:t>
      </w:r>
      <w:r w:rsidRPr="00BD0151">
        <w:rPr>
          <w:rFonts w:asciiTheme="minorHAnsi" w:eastAsia="Georgia" w:hAnsiTheme="minorHAnsi" w:cstheme="minorHAnsi"/>
          <w:b/>
          <w:sz w:val="24"/>
        </w:rPr>
        <w:t>dbędzie się aukcja „Dress code. Sztuka i moda” poświęcona związkom sztuki i mody</w:t>
      </w:r>
      <w:r w:rsidR="00487176">
        <w:rPr>
          <w:rFonts w:asciiTheme="minorHAnsi" w:eastAsia="Georgia" w:hAnsiTheme="minorHAnsi" w:cstheme="minorHAnsi"/>
          <w:b/>
          <w:sz w:val="24"/>
        </w:rPr>
        <w:t>. Pod młotek trafi szeroki wybór unikatowych prac: p</w:t>
      </w:r>
      <w:r w:rsidRPr="00BD0151">
        <w:rPr>
          <w:rFonts w:asciiTheme="minorHAnsi" w:eastAsia="Georgia" w:hAnsiTheme="minorHAnsi" w:cstheme="minorHAnsi"/>
          <w:b/>
          <w:sz w:val="24"/>
        </w:rPr>
        <w:t>ocząwszy od</w:t>
      </w:r>
      <w:r w:rsidR="005751C6">
        <w:rPr>
          <w:rFonts w:asciiTheme="minorHAnsi" w:eastAsia="Georgia" w:hAnsiTheme="minorHAnsi" w:cstheme="minorHAnsi"/>
          <w:b/>
          <w:sz w:val="24"/>
        </w:rPr>
        <w:t xml:space="preserve"> </w:t>
      </w:r>
      <w:r w:rsidR="006A4DD3">
        <w:rPr>
          <w:rFonts w:asciiTheme="minorHAnsi" w:eastAsia="Georgia" w:hAnsiTheme="minorHAnsi" w:cstheme="minorHAnsi"/>
          <w:b/>
          <w:sz w:val="24"/>
        </w:rPr>
        <w:t>siedemnastowiecznego</w:t>
      </w:r>
      <w:r w:rsidR="00487176">
        <w:rPr>
          <w:rFonts w:asciiTheme="minorHAnsi" w:eastAsia="Georgia" w:hAnsiTheme="minorHAnsi" w:cstheme="minorHAnsi"/>
          <w:b/>
          <w:sz w:val="24"/>
        </w:rPr>
        <w:t xml:space="preserve"> obrazu przedstawiającego ówczesną modę</w:t>
      </w:r>
      <w:r w:rsidR="005751C6">
        <w:rPr>
          <w:rFonts w:asciiTheme="minorHAnsi" w:eastAsia="Georgia" w:hAnsiTheme="minorHAnsi" w:cstheme="minorHAnsi"/>
          <w:b/>
          <w:sz w:val="24"/>
        </w:rPr>
        <w:t xml:space="preserve"> męską oraz</w:t>
      </w:r>
      <w:r w:rsidRPr="00BD0151">
        <w:rPr>
          <w:rFonts w:asciiTheme="minorHAnsi" w:eastAsia="Georgia" w:hAnsiTheme="minorHAnsi" w:cstheme="minorHAnsi"/>
          <w:b/>
          <w:sz w:val="24"/>
        </w:rPr>
        <w:t xml:space="preserve"> gwaszy ze strojami ludowymi Zofii Stryjeńskiej po prace twórców pokolenia</w:t>
      </w:r>
      <w:r w:rsidR="00B9760A">
        <w:rPr>
          <w:rFonts w:asciiTheme="minorHAnsi" w:eastAsia="Georgia" w:hAnsiTheme="minorHAnsi" w:cstheme="minorHAnsi"/>
          <w:b/>
          <w:sz w:val="24"/>
        </w:rPr>
        <w:t xml:space="preserve"> po 1989 roku</w:t>
      </w:r>
      <w:r w:rsidR="00873FDF">
        <w:rPr>
          <w:rFonts w:asciiTheme="minorHAnsi" w:eastAsia="Georgia" w:hAnsiTheme="minorHAnsi" w:cstheme="minorHAnsi"/>
          <w:b/>
          <w:sz w:val="24"/>
        </w:rPr>
        <w:t xml:space="preserve">: </w:t>
      </w:r>
      <w:r w:rsidR="00B9760A">
        <w:rPr>
          <w:rFonts w:asciiTheme="minorHAnsi" w:eastAsia="Georgia" w:hAnsiTheme="minorHAnsi" w:cstheme="minorHAnsi"/>
          <w:b/>
          <w:sz w:val="24"/>
        </w:rPr>
        <w:t xml:space="preserve">Krzysztofa Gila, </w:t>
      </w:r>
      <w:r w:rsidRPr="00BD0151">
        <w:rPr>
          <w:rFonts w:asciiTheme="minorHAnsi" w:eastAsia="Georgia" w:hAnsiTheme="minorHAnsi" w:cstheme="minorHAnsi"/>
          <w:b/>
          <w:sz w:val="24"/>
        </w:rPr>
        <w:t>Karoliny Pawelczyk</w:t>
      </w:r>
      <w:r w:rsidR="00873FDF">
        <w:rPr>
          <w:rFonts w:asciiTheme="minorHAnsi" w:eastAsia="Georgia" w:hAnsiTheme="minorHAnsi" w:cstheme="minorHAnsi"/>
          <w:b/>
          <w:sz w:val="24"/>
        </w:rPr>
        <w:t>,</w:t>
      </w:r>
      <w:r w:rsidR="00B9760A">
        <w:rPr>
          <w:rFonts w:asciiTheme="minorHAnsi" w:eastAsia="Georgia" w:hAnsiTheme="minorHAnsi" w:cstheme="minorHAnsi"/>
          <w:b/>
          <w:sz w:val="24"/>
        </w:rPr>
        <w:t xml:space="preserve"> Jadwigi Sawickiej</w:t>
      </w:r>
      <w:r w:rsidR="00873FDF" w:rsidRPr="00BD0151">
        <w:rPr>
          <w:rFonts w:asciiTheme="minorHAnsi" w:eastAsia="Georgia" w:hAnsiTheme="minorHAnsi" w:cstheme="minorHAnsi"/>
          <w:b/>
          <w:sz w:val="24"/>
        </w:rPr>
        <w:t xml:space="preserve"> </w:t>
      </w:r>
      <w:r w:rsidR="00873FDF">
        <w:rPr>
          <w:rFonts w:asciiTheme="minorHAnsi" w:eastAsia="Georgia" w:hAnsiTheme="minorHAnsi" w:cstheme="minorHAnsi"/>
          <w:b/>
          <w:sz w:val="24"/>
        </w:rPr>
        <w:t>czy Basi Bańdy</w:t>
      </w:r>
      <w:r w:rsidRPr="00BD0151">
        <w:rPr>
          <w:rFonts w:asciiTheme="minorHAnsi" w:eastAsia="Georgia" w:hAnsiTheme="minorHAnsi" w:cstheme="minorHAnsi"/>
          <w:b/>
          <w:sz w:val="24"/>
        </w:rPr>
        <w:t xml:space="preserve">. </w:t>
      </w:r>
      <w:r w:rsidR="00176739">
        <w:rPr>
          <w:rFonts w:asciiTheme="minorHAnsi" w:eastAsia="Georgia" w:hAnsiTheme="minorHAnsi" w:cstheme="minorHAnsi"/>
          <w:b/>
          <w:sz w:val="24"/>
        </w:rPr>
        <w:t>Jednym z ciekawszych obiektów na</w:t>
      </w:r>
      <w:r w:rsidRPr="00BD0151">
        <w:rPr>
          <w:rFonts w:asciiTheme="minorHAnsi" w:eastAsia="Georgia" w:hAnsiTheme="minorHAnsi" w:cstheme="minorHAnsi"/>
          <w:b/>
          <w:sz w:val="24"/>
        </w:rPr>
        <w:t xml:space="preserve"> aukcji jest wyjątkowo rzadkie na rynku aukcyjnym płótno Jana Bajtlika, </w:t>
      </w:r>
      <w:r w:rsidR="00176739">
        <w:rPr>
          <w:rFonts w:asciiTheme="minorHAnsi" w:eastAsia="Georgia" w:hAnsiTheme="minorHAnsi" w:cstheme="minorHAnsi"/>
          <w:b/>
          <w:sz w:val="24"/>
        </w:rPr>
        <w:t xml:space="preserve">artysty tworzącego dla domu </w:t>
      </w:r>
      <w:r w:rsidRPr="00BD0151">
        <w:rPr>
          <w:rFonts w:asciiTheme="minorHAnsi" w:eastAsia="Georgia" w:hAnsiTheme="minorHAnsi" w:cstheme="minorHAnsi"/>
          <w:b/>
          <w:sz w:val="24"/>
        </w:rPr>
        <w:t>mody Hermés</w:t>
      </w:r>
      <w:r w:rsidR="00176739">
        <w:rPr>
          <w:rFonts w:asciiTheme="minorHAnsi" w:eastAsia="Georgia" w:hAnsiTheme="minorHAnsi" w:cstheme="minorHAnsi"/>
          <w:b/>
          <w:sz w:val="24"/>
        </w:rPr>
        <w:t>.</w:t>
      </w:r>
      <w:r w:rsidRPr="00BD0151">
        <w:rPr>
          <w:rFonts w:asciiTheme="minorHAnsi" w:eastAsia="Georgia" w:hAnsiTheme="minorHAnsi" w:cstheme="minorHAnsi"/>
          <w:b/>
          <w:sz w:val="24"/>
        </w:rPr>
        <w:t xml:space="preserve"> Nie zabraknie także interesujących fotografii Pawła Bownika, Oskara Dawickiego czy Maurycego Gomulickiego. DESA Unicum zaprezentuje nie tylko dzieła artystów </w:t>
      </w:r>
      <w:r w:rsidR="00176739">
        <w:rPr>
          <w:rFonts w:asciiTheme="minorHAnsi" w:eastAsia="Georgia" w:hAnsiTheme="minorHAnsi" w:cstheme="minorHAnsi"/>
          <w:b/>
          <w:sz w:val="24"/>
        </w:rPr>
        <w:t>wykorzystujących ubiór jako motyw w sztuce</w:t>
      </w:r>
      <w:r w:rsidRPr="00BD0151">
        <w:rPr>
          <w:rFonts w:asciiTheme="minorHAnsi" w:eastAsia="Georgia" w:hAnsiTheme="minorHAnsi" w:cstheme="minorHAnsi"/>
          <w:b/>
          <w:sz w:val="24"/>
        </w:rPr>
        <w:t>, ale również prace projektantów, których kreacje z</w:t>
      </w:r>
      <w:r w:rsidR="0033053A">
        <w:rPr>
          <w:rFonts w:asciiTheme="minorHAnsi" w:eastAsia="Georgia" w:hAnsiTheme="minorHAnsi" w:cstheme="minorHAnsi"/>
          <w:b/>
          <w:sz w:val="24"/>
        </w:rPr>
        <w:t> </w:t>
      </w:r>
      <w:r w:rsidRPr="00BD0151">
        <w:rPr>
          <w:rFonts w:asciiTheme="minorHAnsi" w:eastAsia="Georgia" w:hAnsiTheme="minorHAnsi" w:cstheme="minorHAnsi"/>
          <w:b/>
          <w:sz w:val="24"/>
        </w:rPr>
        <w:t>powodzeniem mogą konkurować z dziełami sztuki wystawianymi w galeriach. W</w:t>
      </w:r>
      <w:r w:rsidR="00B52804">
        <w:rPr>
          <w:rFonts w:asciiTheme="minorHAnsi" w:eastAsia="Georgia" w:hAnsiTheme="minorHAnsi" w:cstheme="minorHAnsi"/>
          <w:b/>
          <w:sz w:val="24"/>
        </w:rPr>
        <w:t> </w:t>
      </w:r>
      <w:r w:rsidRPr="00BD0151">
        <w:rPr>
          <w:rFonts w:asciiTheme="minorHAnsi" w:eastAsia="Georgia" w:hAnsiTheme="minorHAnsi" w:cstheme="minorHAnsi"/>
          <w:b/>
          <w:sz w:val="24"/>
        </w:rPr>
        <w:t xml:space="preserve">ofercie </w:t>
      </w:r>
      <w:r w:rsidRPr="001E3C6A">
        <w:rPr>
          <w:rFonts w:asciiTheme="minorHAnsi" w:eastAsia="Georgia" w:hAnsiTheme="minorHAnsi" w:cstheme="minorHAnsi"/>
          <w:b/>
          <w:sz w:val="24"/>
        </w:rPr>
        <w:t>znajdują się m.in.</w:t>
      </w:r>
      <w:r w:rsidR="00487176" w:rsidRPr="001E3C6A">
        <w:rPr>
          <w:rFonts w:asciiTheme="minorHAnsi" w:eastAsia="Georgia" w:hAnsiTheme="minorHAnsi" w:cstheme="minorHAnsi"/>
          <w:b/>
          <w:sz w:val="24"/>
        </w:rPr>
        <w:t xml:space="preserve"> awangardowe</w:t>
      </w:r>
      <w:r w:rsidRPr="001E3C6A">
        <w:rPr>
          <w:rFonts w:asciiTheme="minorHAnsi" w:eastAsia="Georgia" w:hAnsiTheme="minorHAnsi" w:cstheme="minorHAnsi"/>
          <w:b/>
          <w:sz w:val="24"/>
        </w:rPr>
        <w:t xml:space="preserve"> projekty Arkadiusa, który w latach 90. zasłynął głośnymi pokazami </w:t>
      </w:r>
      <w:r w:rsidR="00176739">
        <w:rPr>
          <w:rFonts w:asciiTheme="minorHAnsi" w:eastAsia="Georgia" w:hAnsiTheme="minorHAnsi" w:cstheme="minorHAnsi"/>
          <w:b/>
          <w:sz w:val="24"/>
        </w:rPr>
        <w:t xml:space="preserve">na pograniczu </w:t>
      </w:r>
      <w:r w:rsidRPr="001E3C6A">
        <w:rPr>
          <w:rFonts w:asciiTheme="minorHAnsi" w:eastAsia="Georgia" w:hAnsiTheme="minorHAnsi" w:cstheme="minorHAnsi"/>
          <w:b/>
          <w:sz w:val="24"/>
        </w:rPr>
        <w:t>mody i performan</w:t>
      </w:r>
      <w:r w:rsidR="0033053A" w:rsidRPr="001E3C6A">
        <w:rPr>
          <w:rFonts w:asciiTheme="minorHAnsi" w:eastAsia="Georgia" w:hAnsiTheme="minorHAnsi" w:cstheme="minorHAnsi"/>
          <w:b/>
          <w:sz w:val="24"/>
        </w:rPr>
        <w:t xml:space="preserve">su, a także sukienka projektu Gosi Baczyńskiej, którą </w:t>
      </w:r>
      <w:r w:rsidR="00B05525">
        <w:rPr>
          <w:rFonts w:asciiTheme="minorHAnsi" w:eastAsia="Georgia" w:hAnsiTheme="minorHAnsi" w:cstheme="minorHAnsi"/>
          <w:b/>
          <w:sz w:val="24"/>
        </w:rPr>
        <w:t>nosiła</w:t>
      </w:r>
      <w:r w:rsidR="0033053A" w:rsidRPr="001E3C6A">
        <w:rPr>
          <w:rFonts w:asciiTheme="minorHAnsi" w:eastAsia="Georgia" w:hAnsiTheme="minorHAnsi" w:cstheme="minorHAnsi"/>
          <w:b/>
          <w:sz w:val="24"/>
        </w:rPr>
        <w:t xml:space="preserve"> Halle Berry</w:t>
      </w:r>
      <w:r w:rsidRPr="001E3C6A">
        <w:rPr>
          <w:rFonts w:asciiTheme="minorHAnsi" w:eastAsia="Georgia" w:hAnsiTheme="minorHAnsi" w:cstheme="minorHAnsi"/>
          <w:b/>
          <w:sz w:val="24"/>
        </w:rPr>
        <w:t>. Pionierskiej aukcji będzie towarzyszyć sesja z Joanną Horodyńską, znaną polską</w:t>
      </w:r>
      <w:r w:rsidR="00176739">
        <w:rPr>
          <w:rFonts w:asciiTheme="minorHAnsi" w:eastAsia="Georgia" w:hAnsiTheme="minorHAnsi" w:cstheme="minorHAnsi"/>
          <w:b/>
          <w:sz w:val="24"/>
        </w:rPr>
        <w:t xml:space="preserve"> stylistką i ikoną mody</w:t>
      </w:r>
      <w:r w:rsidR="00487176" w:rsidRPr="001E3C6A">
        <w:rPr>
          <w:rFonts w:asciiTheme="minorHAnsi" w:eastAsia="Georgia" w:hAnsiTheme="minorHAnsi" w:cstheme="minorHAnsi"/>
          <w:b/>
          <w:sz w:val="24"/>
        </w:rPr>
        <w:t xml:space="preserve">. Wszystkie prace </w:t>
      </w:r>
      <w:r w:rsidR="00176739">
        <w:rPr>
          <w:rFonts w:asciiTheme="minorHAnsi" w:eastAsia="Georgia" w:hAnsiTheme="minorHAnsi" w:cstheme="minorHAnsi"/>
          <w:b/>
          <w:sz w:val="24"/>
        </w:rPr>
        <w:t xml:space="preserve">prezentowane będą na </w:t>
      </w:r>
      <w:r w:rsidRPr="00BD0151">
        <w:rPr>
          <w:rFonts w:asciiTheme="minorHAnsi" w:eastAsia="Georgia" w:hAnsiTheme="minorHAnsi" w:cstheme="minorHAnsi"/>
          <w:b/>
          <w:sz w:val="24"/>
        </w:rPr>
        <w:t>w</w:t>
      </w:r>
      <w:r w:rsidR="0033053A">
        <w:rPr>
          <w:rFonts w:asciiTheme="minorHAnsi" w:eastAsia="Georgia" w:hAnsiTheme="minorHAnsi" w:cstheme="minorHAnsi"/>
          <w:b/>
          <w:sz w:val="24"/>
        </w:rPr>
        <w:t>y</w:t>
      </w:r>
      <w:r w:rsidRPr="00BD0151">
        <w:rPr>
          <w:rFonts w:asciiTheme="minorHAnsi" w:eastAsia="Georgia" w:hAnsiTheme="minorHAnsi" w:cstheme="minorHAnsi"/>
          <w:b/>
          <w:sz w:val="24"/>
        </w:rPr>
        <w:t>stawie przedaukcyjnej w siedzibie DESA Unicum przy ulicy Pięknej 1</w:t>
      </w:r>
      <w:r w:rsidR="0026332C">
        <w:rPr>
          <w:rFonts w:asciiTheme="minorHAnsi" w:eastAsia="Georgia" w:hAnsiTheme="minorHAnsi" w:cstheme="minorHAnsi"/>
          <w:b/>
          <w:sz w:val="24"/>
        </w:rPr>
        <w:t xml:space="preserve"> </w:t>
      </w:r>
      <w:r w:rsidRPr="00BD0151">
        <w:rPr>
          <w:rFonts w:asciiTheme="minorHAnsi" w:eastAsia="Georgia" w:hAnsiTheme="minorHAnsi" w:cstheme="minorHAnsi"/>
          <w:b/>
          <w:sz w:val="24"/>
        </w:rPr>
        <w:t>A w Warszawie.</w:t>
      </w:r>
    </w:p>
    <w:p w14:paraId="2A824C68" w14:textId="2812E851" w:rsidR="00D25897" w:rsidRPr="00487176" w:rsidRDefault="00176739" w:rsidP="00D25897">
      <w:pPr>
        <w:spacing w:before="130" w:line="320" w:lineRule="exact"/>
        <w:ind w:rightChars="5" w:right="9"/>
        <w:jc w:val="both"/>
        <w:rPr>
          <w:rFonts w:asciiTheme="minorHAnsi" w:eastAsia="Georgia" w:hAnsiTheme="minorHAnsi" w:cstheme="minorHAnsi"/>
          <w:sz w:val="24"/>
        </w:rPr>
      </w:pPr>
      <w:r>
        <w:rPr>
          <w:rFonts w:asciiTheme="minorHAnsi" w:eastAsia="Georgia" w:hAnsiTheme="minorHAnsi" w:cstheme="minorHAnsi"/>
          <w:sz w:val="24"/>
        </w:rPr>
        <w:t xml:space="preserve">Ofertę aukcji otwierają </w:t>
      </w:r>
      <w:r w:rsidR="00BD0151">
        <w:rPr>
          <w:rFonts w:asciiTheme="minorHAnsi" w:eastAsia="Georgia" w:hAnsiTheme="minorHAnsi" w:cstheme="minorHAnsi"/>
          <w:sz w:val="24"/>
        </w:rPr>
        <w:t>gwasze</w:t>
      </w:r>
      <w:r w:rsidR="00D25897">
        <w:rPr>
          <w:rFonts w:asciiTheme="minorHAnsi" w:eastAsia="Georgia" w:hAnsiTheme="minorHAnsi" w:cstheme="minorHAnsi"/>
          <w:sz w:val="24"/>
        </w:rPr>
        <w:t xml:space="preserve"> </w:t>
      </w:r>
      <w:r>
        <w:rPr>
          <w:rFonts w:asciiTheme="minorHAnsi" w:eastAsia="Georgia" w:hAnsiTheme="minorHAnsi" w:cstheme="minorHAnsi"/>
          <w:sz w:val="24"/>
        </w:rPr>
        <w:t xml:space="preserve">Zofii Stryjeńskiej, </w:t>
      </w:r>
      <w:r w:rsidR="00D25897">
        <w:rPr>
          <w:rFonts w:asciiTheme="minorHAnsi" w:eastAsia="Georgia" w:hAnsiTheme="minorHAnsi" w:cstheme="minorHAnsi"/>
          <w:sz w:val="24"/>
        </w:rPr>
        <w:t>przedstawiające chłopa z Krakowskiego, chłopkę z Kurpi or</w:t>
      </w:r>
      <w:r w:rsidR="008B09D2">
        <w:rPr>
          <w:rFonts w:asciiTheme="minorHAnsi" w:eastAsia="Georgia" w:hAnsiTheme="minorHAnsi" w:cstheme="minorHAnsi"/>
          <w:sz w:val="24"/>
        </w:rPr>
        <w:t>a</w:t>
      </w:r>
      <w:r w:rsidR="00D25897">
        <w:rPr>
          <w:rFonts w:asciiTheme="minorHAnsi" w:eastAsia="Georgia" w:hAnsiTheme="minorHAnsi" w:cstheme="minorHAnsi"/>
          <w:sz w:val="24"/>
        </w:rPr>
        <w:t>z rybaczkę z Kaszub</w:t>
      </w:r>
      <w:r w:rsidR="006E1747">
        <w:rPr>
          <w:rFonts w:asciiTheme="minorHAnsi" w:eastAsia="Georgia" w:hAnsiTheme="minorHAnsi" w:cstheme="minorHAnsi"/>
          <w:sz w:val="24"/>
        </w:rPr>
        <w:t>,</w:t>
      </w:r>
      <w:r w:rsidR="00BD0151">
        <w:rPr>
          <w:rFonts w:asciiTheme="minorHAnsi" w:eastAsia="Georgia" w:hAnsiTheme="minorHAnsi" w:cstheme="minorHAnsi"/>
          <w:sz w:val="24"/>
        </w:rPr>
        <w:t xml:space="preserve"> pochodz</w:t>
      </w:r>
      <w:r>
        <w:rPr>
          <w:rFonts w:asciiTheme="minorHAnsi" w:eastAsia="Georgia" w:hAnsiTheme="minorHAnsi" w:cstheme="minorHAnsi"/>
          <w:sz w:val="24"/>
        </w:rPr>
        <w:t>ące</w:t>
      </w:r>
      <w:r w:rsidR="00BD0151">
        <w:rPr>
          <w:rFonts w:asciiTheme="minorHAnsi" w:eastAsia="Georgia" w:hAnsiTheme="minorHAnsi" w:cstheme="minorHAnsi"/>
          <w:sz w:val="24"/>
        </w:rPr>
        <w:t xml:space="preserve"> ze słynnego cyklu </w:t>
      </w:r>
      <w:r w:rsidR="00D25897">
        <w:rPr>
          <w:rFonts w:asciiTheme="minorHAnsi" w:eastAsia="Georgia" w:hAnsiTheme="minorHAnsi" w:cstheme="minorHAnsi"/>
          <w:sz w:val="24"/>
        </w:rPr>
        <w:t xml:space="preserve">Zofii Stryjeńskiej </w:t>
      </w:r>
      <w:r w:rsidR="00BD0151">
        <w:rPr>
          <w:rFonts w:asciiTheme="minorHAnsi" w:eastAsia="Georgia" w:hAnsiTheme="minorHAnsi" w:cstheme="minorHAnsi"/>
          <w:bCs/>
          <w:sz w:val="24"/>
        </w:rPr>
        <w:t>„Polish Peasants’ Costumes” wydanego w 1939 roku w Nicei.</w:t>
      </w:r>
      <w:r w:rsidR="00D25897">
        <w:rPr>
          <w:rFonts w:asciiTheme="minorHAnsi" w:eastAsia="Georgia" w:hAnsiTheme="minorHAnsi" w:cstheme="minorHAnsi"/>
          <w:bCs/>
          <w:sz w:val="24"/>
        </w:rPr>
        <w:t xml:space="preserve"> </w:t>
      </w:r>
      <w:r w:rsidR="002753AB" w:rsidRPr="00BD0151">
        <w:rPr>
          <w:rFonts w:asciiTheme="minorHAnsi" w:eastAsia="Georgia" w:hAnsiTheme="minorHAnsi" w:cstheme="minorHAnsi"/>
          <w:bCs/>
          <w:sz w:val="24"/>
        </w:rPr>
        <w:t>Jest to najobszerniejsze dzieło artystki, skła</w:t>
      </w:r>
      <w:r w:rsidR="002753AB">
        <w:rPr>
          <w:rFonts w:asciiTheme="minorHAnsi" w:eastAsia="Georgia" w:hAnsiTheme="minorHAnsi" w:cstheme="minorHAnsi"/>
          <w:bCs/>
          <w:sz w:val="24"/>
        </w:rPr>
        <w:t xml:space="preserve">dające się aż z 40 plansz, stanowiących </w:t>
      </w:r>
      <w:r w:rsidR="008B09D2">
        <w:rPr>
          <w:rFonts w:asciiTheme="minorHAnsi" w:eastAsia="Georgia" w:hAnsiTheme="minorHAnsi" w:cstheme="minorHAnsi"/>
          <w:bCs/>
          <w:sz w:val="24"/>
        </w:rPr>
        <w:t>prawdziwy</w:t>
      </w:r>
      <w:r w:rsidR="00D25897">
        <w:rPr>
          <w:rFonts w:asciiTheme="minorHAnsi" w:eastAsia="Georgia" w:hAnsiTheme="minorHAnsi" w:cstheme="minorHAnsi"/>
          <w:bCs/>
          <w:sz w:val="24"/>
        </w:rPr>
        <w:t xml:space="preserve"> przekrój</w:t>
      </w:r>
      <w:r w:rsidR="00BD0151" w:rsidRPr="00BD0151">
        <w:rPr>
          <w:rFonts w:asciiTheme="minorHAnsi" w:eastAsia="Georgia" w:hAnsiTheme="minorHAnsi" w:cstheme="minorHAnsi"/>
          <w:bCs/>
          <w:sz w:val="24"/>
        </w:rPr>
        <w:t xml:space="preserve"> polskiej mody ludowej.</w:t>
      </w:r>
      <w:r w:rsidR="00487176">
        <w:rPr>
          <w:rFonts w:asciiTheme="minorHAnsi" w:eastAsia="Georgia" w:hAnsiTheme="minorHAnsi" w:cstheme="minorHAnsi"/>
          <w:bCs/>
          <w:sz w:val="24"/>
        </w:rPr>
        <w:t xml:space="preserve"> </w:t>
      </w:r>
      <w:r w:rsidR="00B51C8E" w:rsidRPr="00487176">
        <w:rPr>
          <w:rFonts w:asciiTheme="minorHAnsi" w:eastAsia="Georgia" w:hAnsiTheme="minorHAnsi" w:cstheme="minorHAnsi"/>
          <w:bCs/>
          <w:sz w:val="24"/>
        </w:rPr>
        <w:t xml:space="preserve">Zofia Stryjeńska, </w:t>
      </w:r>
      <w:r w:rsidR="00D25897" w:rsidRPr="00487176">
        <w:rPr>
          <w:rFonts w:asciiTheme="minorHAnsi" w:eastAsia="Georgia" w:hAnsiTheme="minorHAnsi" w:cstheme="minorHAnsi"/>
          <w:bCs/>
          <w:sz w:val="24"/>
        </w:rPr>
        <w:t>współtwórczyni narodowego stylu w sztuce</w:t>
      </w:r>
      <w:r w:rsidR="00B51C8E" w:rsidRPr="00487176">
        <w:rPr>
          <w:rFonts w:asciiTheme="minorHAnsi" w:eastAsia="Georgia" w:hAnsiTheme="minorHAnsi" w:cstheme="minorHAnsi"/>
          <w:bCs/>
          <w:sz w:val="24"/>
        </w:rPr>
        <w:t>,</w:t>
      </w:r>
      <w:r w:rsidR="00D25897" w:rsidRPr="00487176">
        <w:rPr>
          <w:rFonts w:asciiTheme="minorHAnsi" w:eastAsia="Georgia" w:hAnsiTheme="minorHAnsi" w:cstheme="minorHAnsi"/>
          <w:bCs/>
          <w:sz w:val="24"/>
        </w:rPr>
        <w:t xml:space="preserve"> należała do grona najpopularniejszych polskich artystów</w:t>
      </w:r>
      <w:r w:rsidR="00B51C8E" w:rsidRPr="00487176">
        <w:rPr>
          <w:rFonts w:asciiTheme="minorHAnsi" w:eastAsia="Georgia" w:hAnsiTheme="minorHAnsi" w:cstheme="minorHAnsi"/>
          <w:bCs/>
          <w:sz w:val="24"/>
        </w:rPr>
        <w:t xml:space="preserve"> </w:t>
      </w:r>
      <w:r w:rsidR="006A4DD3">
        <w:rPr>
          <w:rFonts w:asciiTheme="minorHAnsi" w:eastAsia="Georgia" w:hAnsiTheme="minorHAnsi" w:cstheme="minorHAnsi"/>
          <w:bCs/>
          <w:sz w:val="24"/>
        </w:rPr>
        <w:t>m</w:t>
      </w:r>
      <w:r w:rsidR="00B51C8E" w:rsidRPr="00487176">
        <w:rPr>
          <w:rFonts w:asciiTheme="minorHAnsi" w:eastAsia="Georgia" w:hAnsiTheme="minorHAnsi" w:cstheme="minorHAnsi"/>
          <w:bCs/>
          <w:sz w:val="24"/>
        </w:rPr>
        <w:t>iędzywojnia</w:t>
      </w:r>
      <w:r w:rsidR="00D25897" w:rsidRPr="00487176">
        <w:rPr>
          <w:rFonts w:asciiTheme="minorHAnsi" w:eastAsia="Georgia" w:hAnsiTheme="minorHAnsi" w:cstheme="minorHAnsi"/>
          <w:bCs/>
          <w:sz w:val="24"/>
        </w:rPr>
        <w:t>.</w:t>
      </w:r>
      <w:r w:rsidR="00D25897" w:rsidRPr="00D25897">
        <w:rPr>
          <w:rFonts w:asciiTheme="minorHAnsi" w:eastAsia="Georgia" w:hAnsiTheme="minorHAnsi" w:cstheme="minorHAnsi"/>
          <w:bCs/>
          <w:sz w:val="24"/>
        </w:rPr>
        <w:t xml:space="preserve"> </w:t>
      </w:r>
      <w:r w:rsidR="00487176">
        <w:rPr>
          <w:rFonts w:asciiTheme="minorHAnsi" w:eastAsia="Georgia" w:hAnsiTheme="minorHAnsi" w:cstheme="minorHAnsi"/>
          <w:bCs/>
          <w:sz w:val="24"/>
        </w:rPr>
        <w:t xml:space="preserve">Jej twórczość </w:t>
      </w:r>
      <w:r w:rsidR="00B51C8E">
        <w:rPr>
          <w:rFonts w:asciiTheme="minorHAnsi" w:eastAsia="Georgia" w:hAnsiTheme="minorHAnsi" w:cstheme="minorHAnsi"/>
          <w:bCs/>
          <w:sz w:val="24"/>
        </w:rPr>
        <w:t>łączyła</w:t>
      </w:r>
      <w:r w:rsidR="00B51C8E" w:rsidRPr="00D25897">
        <w:rPr>
          <w:rFonts w:asciiTheme="minorHAnsi" w:eastAsia="Georgia" w:hAnsiTheme="minorHAnsi" w:cstheme="minorHAnsi"/>
          <w:bCs/>
          <w:sz w:val="24"/>
        </w:rPr>
        <w:t xml:space="preserve"> w</w:t>
      </w:r>
      <w:r w:rsidR="008B09D2">
        <w:rPr>
          <w:rFonts w:asciiTheme="minorHAnsi" w:eastAsia="Georgia" w:hAnsiTheme="minorHAnsi" w:cstheme="minorHAnsi"/>
          <w:bCs/>
          <w:sz w:val="24"/>
        </w:rPr>
        <w:t> </w:t>
      </w:r>
      <w:r w:rsidR="00B51C8E" w:rsidRPr="00D25897">
        <w:rPr>
          <w:rFonts w:asciiTheme="minorHAnsi" w:eastAsia="Georgia" w:hAnsiTheme="minorHAnsi" w:cstheme="minorHAnsi"/>
          <w:bCs/>
          <w:sz w:val="24"/>
        </w:rPr>
        <w:t>sobie elementy charakterystyczne zarówno dla art déco jak po</w:t>
      </w:r>
      <w:r w:rsidR="00487176">
        <w:rPr>
          <w:rFonts w:asciiTheme="minorHAnsi" w:eastAsia="Georgia" w:hAnsiTheme="minorHAnsi" w:cstheme="minorHAnsi"/>
          <w:bCs/>
          <w:sz w:val="24"/>
        </w:rPr>
        <w:t>lskiego folkloru, co czyniło ją</w:t>
      </w:r>
      <w:r w:rsidR="00B51C8E" w:rsidRPr="00D25897">
        <w:rPr>
          <w:rFonts w:asciiTheme="minorHAnsi" w:eastAsia="Georgia" w:hAnsiTheme="minorHAnsi" w:cstheme="minorHAnsi"/>
          <w:bCs/>
          <w:sz w:val="24"/>
        </w:rPr>
        <w:t xml:space="preserve"> </w:t>
      </w:r>
      <w:r w:rsidR="00487176">
        <w:rPr>
          <w:rFonts w:asciiTheme="minorHAnsi" w:eastAsia="Georgia" w:hAnsiTheme="minorHAnsi" w:cstheme="minorHAnsi"/>
          <w:bCs/>
          <w:sz w:val="24"/>
        </w:rPr>
        <w:t>rozpoznawalną</w:t>
      </w:r>
      <w:r w:rsidR="002753AB">
        <w:rPr>
          <w:rFonts w:asciiTheme="minorHAnsi" w:eastAsia="Georgia" w:hAnsiTheme="minorHAnsi" w:cstheme="minorHAnsi"/>
          <w:bCs/>
          <w:sz w:val="24"/>
        </w:rPr>
        <w:t xml:space="preserve"> zarówno w Polsce jak i</w:t>
      </w:r>
      <w:r w:rsidR="00B52804">
        <w:rPr>
          <w:rFonts w:asciiTheme="minorHAnsi" w:eastAsia="Georgia" w:hAnsiTheme="minorHAnsi" w:cstheme="minorHAnsi"/>
          <w:bCs/>
          <w:sz w:val="24"/>
        </w:rPr>
        <w:t> </w:t>
      </w:r>
      <w:r w:rsidR="002753AB">
        <w:rPr>
          <w:rFonts w:asciiTheme="minorHAnsi" w:eastAsia="Georgia" w:hAnsiTheme="minorHAnsi" w:cstheme="minorHAnsi"/>
          <w:bCs/>
          <w:sz w:val="24"/>
        </w:rPr>
        <w:t xml:space="preserve">na świecie. </w:t>
      </w:r>
      <w:r w:rsidR="00B51C8E" w:rsidRPr="00B51C8E">
        <w:t xml:space="preserve"> </w:t>
      </w:r>
    </w:p>
    <w:p w14:paraId="01673AA6" w14:textId="1E451069" w:rsidR="002753AB" w:rsidRPr="002753AB" w:rsidRDefault="002753AB" w:rsidP="002753AB">
      <w:pPr>
        <w:spacing w:before="130" w:line="320" w:lineRule="exact"/>
        <w:ind w:rightChars="5" w:right="9"/>
        <w:jc w:val="both"/>
        <w:rPr>
          <w:rFonts w:asciiTheme="minorHAnsi" w:eastAsia="Georgia" w:hAnsiTheme="minorHAnsi" w:cstheme="minorHAnsi"/>
          <w:bCs/>
          <w:sz w:val="24"/>
        </w:rPr>
      </w:pPr>
      <w:r w:rsidRPr="002753AB">
        <w:rPr>
          <w:rFonts w:asciiTheme="minorHAnsi" w:eastAsia="Georgia" w:hAnsiTheme="minorHAnsi" w:cstheme="minorHAnsi"/>
          <w:b/>
          <w:bCs/>
          <w:sz w:val="24"/>
        </w:rPr>
        <w:t>Łączenie mody i sztuki tak silnie widoczne w twórczości Stryjeńskiej jest kontynuowane przez współczesnych artystów.</w:t>
      </w:r>
      <w:r>
        <w:rPr>
          <w:rFonts w:asciiTheme="minorHAnsi" w:eastAsia="Georgia" w:hAnsiTheme="minorHAnsi" w:cstheme="minorHAnsi"/>
          <w:b/>
          <w:bCs/>
          <w:sz w:val="24"/>
        </w:rPr>
        <w:t xml:space="preserve"> </w:t>
      </w:r>
      <w:r w:rsidR="00B51C8E">
        <w:rPr>
          <w:rFonts w:asciiTheme="minorHAnsi" w:eastAsia="Georgia" w:hAnsiTheme="minorHAnsi" w:cstheme="minorHAnsi"/>
          <w:bCs/>
          <w:sz w:val="24"/>
        </w:rPr>
        <w:t>Jednym z nich jest Jan Bajtlik</w:t>
      </w:r>
      <w:r w:rsidR="00D04845">
        <w:rPr>
          <w:rFonts w:asciiTheme="minorHAnsi" w:eastAsia="Georgia" w:hAnsiTheme="minorHAnsi" w:cstheme="minorHAnsi"/>
          <w:bCs/>
          <w:sz w:val="24"/>
        </w:rPr>
        <w:t xml:space="preserve">, </w:t>
      </w:r>
      <w:r w:rsidR="00D04845" w:rsidRPr="00D04845">
        <w:rPr>
          <w:rFonts w:asciiTheme="minorHAnsi" w:eastAsia="Georgia" w:hAnsiTheme="minorHAnsi" w:cstheme="minorHAnsi"/>
          <w:bCs/>
          <w:sz w:val="24"/>
        </w:rPr>
        <w:t>absolwent Akade</w:t>
      </w:r>
      <w:r w:rsidR="00D04845">
        <w:rPr>
          <w:rFonts w:asciiTheme="minorHAnsi" w:eastAsia="Georgia" w:hAnsiTheme="minorHAnsi" w:cstheme="minorHAnsi"/>
          <w:bCs/>
          <w:sz w:val="24"/>
        </w:rPr>
        <w:t>mii Sztuk Pięknych w</w:t>
      </w:r>
      <w:r w:rsidR="00B52804">
        <w:rPr>
          <w:rFonts w:asciiTheme="minorHAnsi" w:eastAsia="Georgia" w:hAnsiTheme="minorHAnsi" w:cstheme="minorHAnsi"/>
          <w:bCs/>
          <w:sz w:val="24"/>
        </w:rPr>
        <w:t> </w:t>
      </w:r>
      <w:r w:rsidR="00D04845">
        <w:rPr>
          <w:rFonts w:asciiTheme="minorHAnsi" w:eastAsia="Georgia" w:hAnsiTheme="minorHAnsi" w:cstheme="minorHAnsi"/>
          <w:bCs/>
          <w:sz w:val="24"/>
        </w:rPr>
        <w:t>Warszawie</w:t>
      </w:r>
      <w:r w:rsidR="00487176">
        <w:rPr>
          <w:rFonts w:asciiTheme="minorHAnsi" w:eastAsia="Georgia" w:hAnsiTheme="minorHAnsi" w:cstheme="minorHAnsi"/>
          <w:bCs/>
          <w:sz w:val="24"/>
        </w:rPr>
        <w:t>,</w:t>
      </w:r>
      <w:r w:rsidR="00D04845">
        <w:rPr>
          <w:rFonts w:asciiTheme="minorHAnsi" w:eastAsia="Georgia" w:hAnsiTheme="minorHAnsi" w:cstheme="minorHAnsi"/>
          <w:bCs/>
          <w:sz w:val="24"/>
        </w:rPr>
        <w:t xml:space="preserve"> </w:t>
      </w:r>
      <w:r>
        <w:rPr>
          <w:rFonts w:asciiTheme="minorHAnsi" w:eastAsia="Georgia" w:hAnsiTheme="minorHAnsi" w:cstheme="minorHAnsi"/>
          <w:bCs/>
          <w:sz w:val="24"/>
        </w:rPr>
        <w:t xml:space="preserve">artysta multidyscyplinarny, zajmujący się malarstwem, rysunkiem i designem. </w:t>
      </w:r>
      <w:r w:rsidR="00D04845">
        <w:rPr>
          <w:rFonts w:asciiTheme="minorHAnsi" w:eastAsia="Georgia" w:hAnsiTheme="minorHAnsi" w:cstheme="minorHAnsi"/>
          <w:bCs/>
          <w:sz w:val="24"/>
        </w:rPr>
        <w:t xml:space="preserve"> </w:t>
      </w:r>
      <w:r w:rsidR="00D04845" w:rsidRPr="00D04845">
        <w:rPr>
          <w:rFonts w:asciiTheme="minorHAnsi" w:eastAsia="Georgia" w:hAnsiTheme="minorHAnsi" w:cstheme="minorHAnsi"/>
          <w:bCs/>
          <w:sz w:val="24"/>
        </w:rPr>
        <w:t xml:space="preserve">Współpracował z </w:t>
      </w:r>
      <w:r w:rsidR="00D04845">
        <w:rPr>
          <w:rFonts w:asciiTheme="minorHAnsi" w:eastAsia="Georgia" w:hAnsiTheme="minorHAnsi" w:cstheme="minorHAnsi"/>
          <w:bCs/>
          <w:sz w:val="24"/>
        </w:rPr>
        <w:t>takimi pis</w:t>
      </w:r>
      <w:r w:rsidR="008B09D2">
        <w:rPr>
          <w:rFonts w:asciiTheme="minorHAnsi" w:eastAsia="Georgia" w:hAnsiTheme="minorHAnsi" w:cstheme="minorHAnsi"/>
          <w:bCs/>
          <w:sz w:val="24"/>
        </w:rPr>
        <w:t>m</w:t>
      </w:r>
      <w:r w:rsidR="00D04845">
        <w:rPr>
          <w:rFonts w:asciiTheme="minorHAnsi" w:eastAsia="Georgia" w:hAnsiTheme="minorHAnsi" w:cstheme="minorHAnsi"/>
          <w:bCs/>
          <w:sz w:val="24"/>
        </w:rPr>
        <w:t xml:space="preserve">ami jak </w:t>
      </w:r>
      <w:r w:rsidR="00D04845" w:rsidRPr="00D04845">
        <w:rPr>
          <w:rFonts w:asciiTheme="minorHAnsi" w:eastAsia="Georgia" w:hAnsiTheme="minorHAnsi" w:cstheme="minorHAnsi"/>
          <w:bCs/>
          <w:sz w:val="24"/>
        </w:rPr>
        <w:t xml:space="preserve">Time Magazine, The </w:t>
      </w:r>
      <w:r w:rsidR="00487176">
        <w:rPr>
          <w:rFonts w:asciiTheme="minorHAnsi" w:eastAsia="Georgia" w:hAnsiTheme="minorHAnsi" w:cstheme="minorHAnsi"/>
          <w:bCs/>
          <w:sz w:val="24"/>
        </w:rPr>
        <w:t>New York Times oraz Forbes, a</w:t>
      </w:r>
      <w:r>
        <w:rPr>
          <w:rFonts w:asciiTheme="minorHAnsi" w:eastAsia="Georgia" w:hAnsiTheme="minorHAnsi" w:cstheme="minorHAnsi"/>
          <w:bCs/>
          <w:sz w:val="24"/>
        </w:rPr>
        <w:t xml:space="preserve"> od</w:t>
      </w:r>
      <w:r w:rsidRPr="002753AB">
        <w:rPr>
          <w:rFonts w:asciiTheme="minorHAnsi" w:eastAsia="Georgia" w:hAnsiTheme="minorHAnsi" w:cstheme="minorHAnsi"/>
          <w:bCs/>
          <w:sz w:val="24"/>
        </w:rPr>
        <w:t xml:space="preserve"> 2016 roku nieprzerwanie współpracuje z domem mody Hermes </w:t>
      </w:r>
      <w:r w:rsidR="00C02BE6" w:rsidRPr="00877072">
        <w:rPr>
          <w:rFonts w:asciiTheme="minorHAnsi" w:eastAsia="Georgia" w:hAnsiTheme="minorHAnsi" w:cstheme="minorHAnsi"/>
          <w:bCs/>
          <w:sz w:val="24"/>
        </w:rPr>
        <w:t>projektując akcesoria modowe, biżuterię oraz zegarki</w:t>
      </w:r>
      <w:r w:rsidR="00C02BE6" w:rsidRPr="002753AB">
        <w:rPr>
          <w:rFonts w:asciiTheme="minorHAnsi" w:eastAsia="Georgia" w:hAnsiTheme="minorHAnsi" w:cstheme="minorHAnsi"/>
          <w:bCs/>
          <w:sz w:val="24"/>
        </w:rPr>
        <w:t xml:space="preserve"> </w:t>
      </w:r>
      <w:r w:rsidRPr="002753AB">
        <w:rPr>
          <w:rFonts w:asciiTheme="minorHAnsi" w:eastAsia="Georgia" w:hAnsiTheme="minorHAnsi" w:cstheme="minorHAnsi"/>
          <w:bCs/>
          <w:sz w:val="24"/>
        </w:rPr>
        <w:t xml:space="preserve">– apaszki z jego ilustracjami są już obiektami ikonicznymi i </w:t>
      </w:r>
      <w:r w:rsidR="00C02BE6">
        <w:rPr>
          <w:rFonts w:asciiTheme="minorHAnsi" w:eastAsia="Georgia" w:hAnsiTheme="minorHAnsi" w:cstheme="minorHAnsi"/>
          <w:bCs/>
          <w:sz w:val="24"/>
        </w:rPr>
        <w:t> </w:t>
      </w:r>
      <w:r w:rsidRPr="002753AB">
        <w:rPr>
          <w:rFonts w:asciiTheme="minorHAnsi" w:eastAsia="Georgia" w:hAnsiTheme="minorHAnsi" w:cstheme="minorHAnsi"/>
          <w:bCs/>
          <w:sz w:val="24"/>
        </w:rPr>
        <w:t>kolekcjonerskimi.</w:t>
      </w:r>
      <w:r w:rsidR="00C02BE6" w:rsidRPr="00C02BE6">
        <w:rPr>
          <w:rFonts w:asciiTheme="minorHAnsi" w:eastAsia="Georgia" w:hAnsiTheme="minorHAnsi" w:cstheme="minorHAnsi"/>
          <w:bCs/>
          <w:sz w:val="24"/>
        </w:rPr>
        <w:t xml:space="preserve"> </w:t>
      </w:r>
      <w:r w:rsidR="00C02BE6" w:rsidRPr="00877072">
        <w:rPr>
          <w:rFonts w:asciiTheme="minorHAnsi" w:eastAsia="Georgia" w:hAnsiTheme="minorHAnsi" w:cstheme="minorHAnsi"/>
          <w:bCs/>
          <w:sz w:val="24"/>
        </w:rPr>
        <w:t>Zajmuje się także projektowaniem dla Hermès Home, tworząc projekty ceramiki i tkanin artystycznych.</w:t>
      </w:r>
    </w:p>
    <w:p w14:paraId="624267AB" w14:textId="009265B6" w:rsidR="00C02BE6" w:rsidRDefault="00C02BE6" w:rsidP="00D25897">
      <w:pPr>
        <w:spacing w:before="130" w:line="320" w:lineRule="exact"/>
        <w:ind w:rightChars="5" w:right="9"/>
        <w:jc w:val="both"/>
        <w:rPr>
          <w:rFonts w:asciiTheme="minorHAnsi" w:eastAsia="Georgia" w:hAnsiTheme="minorHAnsi" w:cstheme="minorHAnsi"/>
          <w:bCs/>
          <w:sz w:val="24"/>
        </w:rPr>
      </w:pPr>
      <w:r w:rsidRPr="00877072">
        <w:rPr>
          <w:rFonts w:asciiTheme="minorHAnsi" w:eastAsia="Georgia" w:hAnsiTheme="minorHAnsi" w:cstheme="minorHAnsi"/>
          <w:bCs/>
          <w:sz w:val="24"/>
        </w:rPr>
        <w:t xml:space="preserve">Bajtlik w swoich projektach często odnosi się do sztuki dawnej, tworząc dialog pomiędzy współczesnością a doświadczeniem przeszłości. Jednym ze źródeł inspiracji jest również </w:t>
      </w:r>
      <w:r w:rsidRPr="00877072">
        <w:rPr>
          <w:rFonts w:asciiTheme="minorHAnsi" w:eastAsia="Georgia" w:hAnsiTheme="minorHAnsi" w:cstheme="minorHAnsi"/>
          <w:bCs/>
          <w:sz w:val="24"/>
        </w:rPr>
        <w:lastRenderedPageBreak/>
        <w:t>kaligrafia i dalekowschodnia estetyka, ze szczególnym uwzględnieniem sztuki japońskiej.</w:t>
      </w:r>
      <w:r w:rsidRPr="00B52804">
        <w:rPr>
          <w:rFonts w:asciiTheme="minorHAnsi" w:eastAsia="Georgia" w:hAnsiTheme="minorHAnsi" w:cstheme="minorHAnsi"/>
          <w:bCs/>
          <w:sz w:val="24"/>
        </w:rPr>
        <w:t xml:space="preserve"> Na aukcji w DESA Unicum pojawi się wyjątkowo rzadkie czarno-białe płótno Bajtlika „Bez tytułu (Amphorae)” z 2020 roku. </w:t>
      </w:r>
      <w:r>
        <w:rPr>
          <w:rFonts w:asciiTheme="minorHAnsi" w:eastAsia="Georgia" w:hAnsiTheme="minorHAnsi" w:cstheme="minorHAnsi"/>
          <w:bCs/>
          <w:sz w:val="24"/>
        </w:rPr>
        <w:t>O</w:t>
      </w:r>
      <w:r w:rsidRPr="00B52804">
        <w:rPr>
          <w:rFonts w:asciiTheme="minorHAnsi" w:eastAsia="Georgia" w:hAnsiTheme="minorHAnsi" w:cstheme="minorHAnsi"/>
          <w:bCs/>
          <w:sz w:val="24"/>
        </w:rPr>
        <w:t>braz jest odwołaniem do początków europejskiej kultury wizualnej – zarówno rozwoju piśmiennictwa jak i dziedzictwa antyku. Magazyn „Vogue” w</w:t>
      </w:r>
      <w:r>
        <w:rPr>
          <w:rFonts w:asciiTheme="minorHAnsi" w:eastAsia="Georgia" w:hAnsiTheme="minorHAnsi" w:cstheme="minorHAnsi"/>
          <w:bCs/>
          <w:sz w:val="24"/>
        </w:rPr>
        <w:t> </w:t>
      </w:r>
      <w:r w:rsidRPr="00B52804">
        <w:rPr>
          <w:rFonts w:asciiTheme="minorHAnsi" w:eastAsia="Georgia" w:hAnsiTheme="minorHAnsi" w:cstheme="minorHAnsi"/>
          <w:bCs/>
          <w:sz w:val="24"/>
        </w:rPr>
        <w:t>marcu 2021 roku zaliczył cykl „Amphorae” do pięciu najważniejszych dzieł artysty.</w:t>
      </w:r>
      <w:r>
        <w:rPr>
          <w:rFonts w:asciiTheme="minorHAnsi" w:eastAsia="Georgia" w:hAnsiTheme="minorHAnsi" w:cstheme="minorHAnsi"/>
          <w:bCs/>
          <w:sz w:val="24"/>
        </w:rPr>
        <w:t xml:space="preserve"> </w:t>
      </w:r>
      <w:r w:rsidR="00EE57DF">
        <w:rPr>
          <w:rFonts w:asciiTheme="minorHAnsi" w:eastAsia="Georgia" w:hAnsiTheme="minorHAnsi" w:cstheme="minorHAnsi"/>
          <w:bCs/>
          <w:sz w:val="24"/>
        </w:rPr>
        <w:t>Wśród prezentowanych obiektów znajdzie się</w:t>
      </w:r>
      <w:r>
        <w:rPr>
          <w:rFonts w:asciiTheme="minorHAnsi" w:eastAsia="Georgia" w:hAnsiTheme="minorHAnsi" w:cstheme="minorHAnsi"/>
          <w:bCs/>
          <w:sz w:val="24"/>
        </w:rPr>
        <w:t xml:space="preserve"> także </w:t>
      </w:r>
      <w:r w:rsidR="00F83D25">
        <w:rPr>
          <w:rFonts w:asciiTheme="minorHAnsi" w:eastAsia="Georgia" w:hAnsiTheme="minorHAnsi" w:cstheme="minorHAnsi"/>
          <w:bCs/>
          <w:sz w:val="24"/>
        </w:rPr>
        <w:t>jedna ze słynnych jedwabnych apaszek</w:t>
      </w:r>
      <w:r w:rsidR="006A4DD3" w:rsidRPr="006A4DD3">
        <w:rPr>
          <w:rFonts w:asciiTheme="minorHAnsi" w:eastAsia="Georgia" w:hAnsiTheme="minorHAnsi" w:cstheme="minorHAnsi"/>
          <w:bCs/>
          <w:sz w:val="24"/>
        </w:rPr>
        <w:t xml:space="preserve"> Hermès</w:t>
      </w:r>
      <w:r w:rsidR="00F83D25">
        <w:rPr>
          <w:rFonts w:asciiTheme="minorHAnsi" w:eastAsia="Georgia" w:hAnsiTheme="minorHAnsi" w:cstheme="minorHAnsi"/>
          <w:bCs/>
          <w:sz w:val="24"/>
        </w:rPr>
        <w:t xml:space="preserve"> ręcznie sygnowana przez artystę. </w:t>
      </w:r>
      <w:r>
        <w:rPr>
          <w:rFonts w:asciiTheme="minorHAnsi" w:eastAsia="Georgia" w:hAnsiTheme="minorHAnsi" w:cstheme="minorHAnsi"/>
          <w:bCs/>
          <w:sz w:val="24"/>
        </w:rPr>
        <w:t xml:space="preserve"> </w:t>
      </w:r>
    </w:p>
    <w:p w14:paraId="51A82DB6" w14:textId="0A6584BC" w:rsidR="00F05B03" w:rsidRDefault="00A916B2" w:rsidP="00D25897">
      <w:pPr>
        <w:spacing w:before="130" w:line="320" w:lineRule="exact"/>
        <w:ind w:rightChars="5" w:right="9"/>
        <w:jc w:val="both"/>
        <w:rPr>
          <w:rFonts w:asciiTheme="minorHAnsi" w:eastAsia="Georgia" w:hAnsiTheme="minorHAnsi" w:cstheme="minorHAnsi"/>
          <w:bCs/>
          <w:sz w:val="24"/>
        </w:rPr>
      </w:pPr>
      <w:r>
        <w:rPr>
          <w:rFonts w:asciiTheme="minorHAnsi" w:eastAsia="Georgia" w:hAnsiTheme="minorHAnsi" w:cstheme="minorHAnsi"/>
          <w:bCs/>
          <w:sz w:val="24"/>
        </w:rPr>
        <w:t xml:space="preserve">Na aukcji „Dress code. Sztuka i moda” </w:t>
      </w:r>
      <w:r w:rsidR="00F05B03">
        <w:rPr>
          <w:rFonts w:asciiTheme="minorHAnsi" w:eastAsia="Georgia" w:hAnsiTheme="minorHAnsi" w:cstheme="minorHAnsi"/>
          <w:bCs/>
          <w:sz w:val="24"/>
        </w:rPr>
        <w:t>p</w:t>
      </w:r>
      <w:r w:rsidR="004247A0" w:rsidRPr="004247A0">
        <w:rPr>
          <w:rFonts w:asciiTheme="minorHAnsi" w:eastAsia="Georgia" w:hAnsiTheme="minorHAnsi" w:cstheme="minorHAnsi"/>
          <w:bCs/>
          <w:sz w:val="24"/>
        </w:rPr>
        <w:t>ojawią się dzieła młode</w:t>
      </w:r>
      <w:r w:rsidR="004247A0">
        <w:rPr>
          <w:rFonts w:asciiTheme="minorHAnsi" w:eastAsia="Georgia" w:hAnsiTheme="minorHAnsi" w:cstheme="minorHAnsi"/>
          <w:bCs/>
          <w:sz w:val="24"/>
        </w:rPr>
        <w:t>go</w:t>
      </w:r>
      <w:r w:rsidR="004247A0" w:rsidRPr="004247A0">
        <w:rPr>
          <w:rFonts w:asciiTheme="minorHAnsi" w:eastAsia="Georgia" w:hAnsiTheme="minorHAnsi" w:cstheme="minorHAnsi"/>
          <w:bCs/>
          <w:sz w:val="24"/>
        </w:rPr>
        <w:t xml:space="preserve"> pokolenia artystów</w:t>
      </w:r>
      <w:r w:rsidR="00F80E99">
        <w:rPr>
          <w:rFonts w:asciiTheme="minorHAnsi" w:eastAsia="Georgia" w:hAnsiTheme="minorHAnsi" w:cstheme="minorHAnsi"/>
          <w:bCs/>
          <w:sz w:val="24"/>
        </w:rPr>
        <w:t>.</w:t>
      </w:r>
      <w:r w:rsidR="009B10C1">
        <w:rPr>
          <w:rFonts w:asciiTheme="minorHAnsi" w:eastAsia="Georgia" w:hAnsiTheme="minorHAnsi" w:cstheme="minorHAnsi"/>
          <w:bCs/>
          <w:sz w:val="24"/>
        </w:rPr>
        <w:t xml:space="preserve"> Karolina Pawelczy</w:t>
      </w:r>
      <w:r w:rsidR="005665CA">
        <w:rPr>
          <w:rFonts w:asciiTheme="minorHAnsi" w:eastAsia="Georgia" w:hAnsiTheme="minorHAnsi" w:cstheme="minorHAnsi"/>
          <w:bCs/>
          <w:sz w:val="24"/>
        </w:rPr>
        <w:t xml:space="preserve">k </w:t>
      </w:r>
      <w:r w:rsidR="00877072">
        <w:rPr>
          <w:rFonts w:asciiTheme="minorHAnsi" w:eastAsia="Georgia" w:hAnsiTheme="minorHAnsi" w:cstheme="minorHAnsi"/>
          <w:bCs/>
          <w:sz w:val="24"/>
        </w:rPr>
        <w:t>specjalizuje się w rysunku fashion oraz beauty, posługuj</w:t>
      </w:r>
      <w:r w:rsidR="006A4DD3">
        <w:rPr>
          <w:rFonts w:asciiTheme="minorHAnsi" w:eastAsia="Georgia" w:hAnsiTheme="minorHAnsi" w:cstheme="minorHAnsi"/>
          <w:bCs/>
          <w:sz w:val="24"/>
        </w:rPr>
        <w:t>ąc</w:t>
      </w:r>
      <w:r w:rsidR="00877072">
        <w:rPr>
          <w:rFonts w:asciiTheme="minorHAnsi" w:eastAsia="Georgia" w:hAnsiTheme="minorHAnsi" w:cstheme="minorHAnsi"/>
          <w:bCs/>
          <w:sz w:val="24"/>
        </w:rPr>
        <w:t xml:space="preserve"> się oryginalną flamastrową kreską</w:t>
      </w:r>
      <w:r w:rsidR="006A4DD3">
        <w:rPr>
          <w:rFonts w:asciiTheme="minorHAnsi" w:eastAsia="Georgia" w:hAnsiTheme="minorHAnsi" w:cstheme="minorHAnsi"/>
          <w:bCs/>
          <w:sz w:val="24"/>
        </w:rPr>
        <w:t xml:space="preserve">, </w:t>
      </w:r>
      <w:r w:rsidR="00877072">
        <w:rPr>
          <w:rFonts w:asciiTheme="minorHAnsi" w:eastAsia="Georgia" w:hAnsiTheme="minorHAnsi" w:cstheme="minorHAnsi"/>
          <w:bCs/>
          <w:sz w:val="24"/>
        </w:rPr>
        <w:t>eksperymentuj</w:t>
      </w:r>
      <w:r w:rsidR="006A4DD3">
        <w:rPr>
          <w:rFonts w:asciiTheme="minorHAnsi" w:eastAsia="Georgia" w:hAnsiTheme="minorHAnsi" w:cstheme="minorHAnsi"/>
          <w:bCs/>
          <w:sz w:val="24"/>
        </w:rPr>
        <w:t>e</w:t>
      </w:r>
      <w:r w:rsidR="00877072">
        <w:rPr>
          <w:rFonts w:asciiTheme="minorHAnsi" w:eastAsia="Georgia" w:hAnsiTheme="minorHAnsi" w:cstheme="minorHAnsi"/>
          <w:bCs/>
          <w:sz w:val="24"/>
        </w:rPr>
        <w:t xml:space="preserve"> z kompozycją. Z</w:t>
      </w:r>
      <w:r w:rsidR="005665CA">
        <w:rPr>
          <w:rFonts w:asciiTheme="minorHAnsi" w:eastAsia="Georgia" w:hAnsiTheme="minorHAnsi" w:cstheme="minorHAnsi"/>
          <w:bCs/>
          <w:sz w:val="24"/>
        </w:rPr>
        <w:t>dobyła międzynarodową renomę, od kilku lat tworz</w:t>
      </w:r>
      <w:r w:rsidR="00877072">
        <w:rPr>
          <w:rFonts w:asciiTheme="minorHAnsi" w:eastAsia="Georgia" w:hAnsiTheme="minorHAnsi" w:cstheme="minorHAnsi"/>
          <w:bCs/>
          <w:sz w:val="24"/>
        </w:rPr>
        <w:t>ąc</w:t>
      </w:r>
      <w:r w:rsidR="005665CA">
        <w:rPr>
          <w:rFonts w:asciiTheme="minorHAnsi" w:eastAsia="Georgia" w:hAnsiTheme="minorHAnsi" w:cstheme="minorHAnsi"/>
          <w:bCs/>
          <w:sz w:val="24"/>
        </w:rPr>
        <w:t xml:space="preserve"> ilustracje do </w:t>
      </w:r>
      <w:r w:rsidR="00503492">
        <w:rPr>
          <w:rFonts w:asciiTheme="minorHAnsi" w:eastAsia="Georgia" w:hAnsiTheme="minorHAnsi" w:cstheme="minorHAnsi"/>
          <w:bCs/>
          <w:sz w:val="24"/>
        </w:rPr>
        <w:t>światowych</w:t>
      </w:r>
      <w:r w:rsidR="005665CA">
        <w:rPr>
          <w:rFonts w:asciiTheme="minorHAnsi" w:eastAsia="Georgia" w:hAnsiTheme="minorHAnsi" w:cstheme="minorHAnsi"/>
          <w:bCs/>
          <w:sz w:val="24"/>
        </w:rPr>
        <w:t xml:space="preserve"> kampanii reklamowych </w:t>
      </w:r>
      <w:r w:rsidR="006A4DD3">
        <w:rPr>
          <w:rFonts w:asciiTheme="minorHAnsi" w:eastAsia="Georgia" w:hAnsiTheme="minorHAnsi" w:cstheme="minorHAnsi"/>
          <w:bCs/>
          <w:sz w:val="24"/>
        </w:rPr>
        <w:t xml:space="preserve">zapachu </w:t>
      </w:r>
      <w:r w:rsidR="00F83D25">
        <w:rPr>
          <w:rFonts w:asciiTheme="minorHAnsi" w:eastAsia="Georgia" w:hAnsiTheme="minorHAnsi" w:cstheme="minorHAnsi"/>
          <w:bCs/>
          <w:sz w:val="24"/>
        </w:rPr>
        <w:t xml:space="preserve">Daisy </w:t>
      </w:r>
      <w:r w:rsidR="005665CA">
        <w:rPr>
          <w:rFonts w:asciiTheme="minorHAnsi" w:eastAsia="Georgia" w:hAnsiTheme="minorHAnsi" w:cstheme="minorHAnsi"/>
          <w:bCs/>
          <w:sz w:val="24"/>
        </w:rPr>
        <w:t>Marca Jakobsa.</w:t>
      </w:r>
      <w:r w:rsidR="00877072" w:rsidRPr="00877072">
        <w:rPr>
          <w:rFonts w:asciiTheme="minorHAnsi" w:eastAsia="Georgia" w:hAnsiTheme="minorHAnsi" w:cstheme="minorHAnsi"/>
          <w:bCs/>
          <w:sz w:val="24"/>
        </w:rPr>
        <w:t xml:space="preserve"> Rysowała dla wielu prestiżowych marek oraz tytułów, m.in. Armani Beauty, Bizuu, Elle Polska, Glamour Polska, Glamour Germany oraz Irish Tatler Magazine. </w:t>
      </w:r>
      <w:r w:rsidR="001462D1">
        <w:rPr>
          <w:rFonts w:asciiTheme="minorHAnsi" w:eastAsia="Georgia" w:hAnsiTheme="minorHAnsi" w:cstheme="minorHAnsi"/>
          <w:bCs/>
          <w:sz w:val="24"/>
        </w:rPr>
        <w:t xml:space="preserve">Wśród trzech prac artystki na </w:t>
      </w:r>
      <w:r w:rsidR="005665CA">
        <w:rPr>
          <w:rFonts w:asciiTheme="minorHAnsi" w:eastAsia="Georgia" w:hAnsiTheme="minorHAnsi" w:cstheme="minorHAnsi"/>
          <w:bCs/>
          <w:sz w:val="24"/>
        </w:rPr>
        <w:t xml:space="preserve">aukcji pojawi się jedna z </w:t>
      </w:r>
      <w:r w:rsidR="00F83D25">
        <w:rPr>
          <w:rFonts w:asciiTheme="minorHAnsi" w:eastAsia="Georgia" w:hAnsiTheme="minorHAnsi" w:cstheme="minorHAnsi"/>
          <w:bCs/>
          <w:sz w:val="24"/>
        </w:rPr>
        <w:t>ilustracji</w:t>
      </w:r>
      <w:r w:rsidR="00F05B03">
        <w:rPr>
          <w:rFonts w:asciiTheme="minorHAnsi" w:eastAsia="Georgia" w:hAnsiTheme="minorHAnsi" w:cstheme="minorHAnsi"/>
          <w:bCs/>
          <w:sz w:val="24"/>
        </w:rPr>
        <w:t>, stworzon</w:t>
      </w:r>
      <w:r w:rsidR="00F83D25">
        <w:rPr>
          <w:rFonts w:asciiTheme="minorHAnsi" w:eastAsia="Georgia" w:hAnsiTheme="minorHAnsi" w:cstheme="minorHAnsi"/>
          <w:bCs/>
          <w:sz w:val="24"/>
        </w:rPr>
        <w:t>ych</w:t>
      </w:r>
      <w:r w:rsidR="00F05B03">
        <w:rPr>
          <w:rFonts w:asciiTheme="minorHAnsi" w:eastAsia="Georgia" w:hAnsiTheme="minorHAnsi" w:cstheme="minorHAnsi"/>
          <w:bCs/>
          <w:sz w:val="24"/>
        </w:rPr>
        <w:t xml:space="preserve"> </w:t>
      </w:r>
      <w:r w:rsidR="007D0C68">
        <w:rPr>
          <w:rFonts w:asciiTheme="minorHAnsi" w:eastAsia="Georgia" w:hAnsiTheme="minorHAnsi" w:cstheme="minorHAnsi"/>
          <w:bCs/>
          <w:sz w:val="24"/>
        </w:rPr>
        <w:t>na potrzeby</w:t>
      </w:r>
      <w:r>
        <w:rPr>
          <w:rFonts w:asciiTheme="minorHAnsi" w:eastAsia="Georgia" w:hAnsiTheme="minorHAnsi" w:cstheme="minorHAnsi"/>
          <w:bCs/>
          <w:sz w:val="24"/>
        </w:rPr>
        <w:t xml:space="preserve"> kampanii promocyjnej </w:t>
      </w:r>
      <w:r w:rsidR="007D0C68">
        <w:rPr>
          <w:rFonts w:asciiTheme="minorHAnsi" w:eastAsia="Georgia" w:hAnsiTheme="minorHAnsi" w:cstheme="minorHAnsi"/>
          <w:bCs/>
          <w:sz w:val="24"/>
        </w:rPr>
        <w:t>perfum Daisy</w:t>
      </w:r>
      <w:r w:rsidR="00F83D25">
        <w:rPr>
          <w:rFonts w:asciiTheme="minorHAnsi" w:eastAsia="Georgia" w:hAnsiTheme="minorHAnsi" w:cstheme="minorHAnsi"/>
          <w:bCs/>
          <w:sz w:val="24"/>
        </w:rPr>
        <w:t>.</w:t>
      </w:r>
    </w:p>
    <w:p w14:paraId="2CFEC1CE" w14:textId="71A17CE9" w:rsidR="00070B18" w:rsidRDefault="0026332C" w:rsidP="00070B18">
      <w:pPr>
        <w:spacing w:before="130" w:line="320" w:lineRule="exact"/>
        <w:ind w:rightChars="5" w:right="9"/>
        <w:jc w:val="both"/>
        <w:rPr>
          <w:rFonts w:asciiTheme="minorHAnsi" w:eastAsia="Georgia" w:hAnsiTheme="minorHAnsi" w:cstheme="minorHAnsi"/>
          <w:bCs/>
          <w:sz w:val="24"/>
        </w:rPr>
      </w:pPr>
      <w:r w:rsidRPr="0026332C">
        <w:rPr>
          <w:rFonts w:asciiTheme="minorHAnsi" w:eastAsia="Georgia" w:hAnsiTheme="minorHAnsi" w:cstheme="minorHAnsi"/>
          <w:bCs/>
          <w:sz w:val="24"/>
        </w:rPr>
        <w:t xml:space="preserve">Krzysztof Gil swoimi obrazami opowiada historię Romów, w której więcej jest dramatycznej złożoności romskich losów niż stereotypowej historii pełnej barwnego folkloru. </w:t>
      </w:r>
      <w:r w:rsidR="00A951AD" w:rsidRPr="0026332C">
        <w:rPr>
          <w:rFonts w:asciiTheme="minorHAnsi" w:eastAsia="Georgia" w:hAnsiTheme="minorHAnsi" w:cstheme="minorHAnsi"/>
          <w:bCs/>
          <w:sz w:val="24"/>
        </w:rPr>
        <w:t>W </w:t>
      </w:r>
      <w:r w:rsidR="00A951AD">
        <w:rPr>
          <w:rFonts w:asciiTheme="minorHAnsi" w:eastAsia="Georgia" w:hAnsiTheme="minorHAnsi" w:cstheme="minorHAnsi"/>
          <w:bCs/>
          <w:sz w:val="24"/>
        </w:rPr>
        <w:t xml:space="preserve">jego </w:t>
      </w:r>
      <w:r w:rsidR="00A951AD" w:rsidRPr="0026332C">
        <w:rPr>
          <w:rFonts w:asciiTheme="minorHAnsi" w:eastAsia="Georgia" w:hAnsiTheme="minorHAnsi" w:cstheme="minorHAnsi"/>
          <w:bCs/>
          <w:sz w:val="24"/>
        </w:rPr>
        <w:t>żyłach płynie krew Bergitka Roma – Górskich Romów</w:t>
      </w:r>
      <w:r w:rsidR="00A951AD">
        <w:rPr>
          <w:rFonts w:asciiTheme="minorHAnsi" w:eastAsia="Georgia" w:hAnsiTheme="minorHAnsi" w:cstheme="minorHAnsi"/>
          <w:bCs/>
          <w:sz w:val="24"/>
        </w:rPr>
        <w:t xml:space="preserve"> żyjących na Podhalu od </w:t>
      </w:r>
      <w:r w:rsidR="00A951AD" w:rsidRPr="0026332C">
        <w:rPr>
          <w:rFonts w:asciiTheme="minorHAnsi" w:eastAsia="Georgia" w:hAnsiTheme="minorHAnsi" w:cstheme="minorHAnsi"/>
          <w:bCs/>
          <w:sz w:val="24"/>
        </w:rPr>
        <w:t xml:space="preserve">XV wieku. </w:t>
      </w:r>
      <w:r w:rsidRPr="0026332C">
        <w:rPr>
          <w:rFonts w:asciiTheme="minorHAnsi" w:eastAsia="Georgia" w:hAnsiTheme="minorHAnsi" w:cstheme="minorHAnsi"/>
          <w:bCs/>
          <w:sz w:val="24"/>
        </w:rPr>
        <w:t xml:space="preserve">Artysta studiował grafikę na Akademii Sztuk Pięknych w Krakowie, gdzie obronił dyplom w pracowni Piotra Panasiewicza, </w:t>
      </w:r>
      <w:r w:rsidR="00A951AD">
        <w:rPr>
          <w:rFonts w:asciiTheme="minorHAnsi" w:eastAsia="Georgia" w:hAnsiTheme="minorHAnsi" w:cstheme="minorHAnsi"/>
          <w:bCs/>
          <w:sz w:val="24"/>
        </w:rPr>
        <w:t>a</w:t>
      </w:r>
      <w:r w:rsidRPr="0026332C">
        <w:rPr>
          <w:rFonts w:asciiTheme="minorHAnsi" w:eastAsia="Georgia" w:hAnsiTheme="minorHAnsi" w:cstheme="minorHAnsi"/>
          <w:bCs/>
          <w:sz w:val="24"/>
        </w:rPr>
        <w:t xml:space="preserve"> w 2018 roku </w:t>
      </w:r>
      <w:r w:rsidR="00A951AD">
        <w:rPr>
          <w:rFonts w:asciiTheme="minorHAnsi" w:eastAsia="Georgia" w:hAnsiTheme="minorHAnsi" w:cstheme="minorHAnsi"/>
          <w:bCs/>
          <w:sz w:val="24"/>
        </w:rPr>
        <w:t xml:space="preserve">uzyskał </w:t>
      </w:r>
      <w:r w:rsidRPr="0026332C">
        <w:rPr>
          <w:rFonts w:asciiTheme="minorHAnsi" w:eastAsia="Georgia" w:hAnsiTheme="minorHAnsi" w:cstheme="minorHAnsi"/>
          <w:bCs/>
          <w:sz w:val="24"/>
        </w:rPr>
        <w:t xml:space="preserve">doktorat. Jest wykładowcą na Wydziale Sztuki Uniwersytetu Pedagogicznego im. Komisji Narodowej w Krakowie. </w:t>
      </w:r>
      <w:r w:rsidR="00EE57DF" w:rsidRPr="00EE57DF">
        <w:rPr>
          <w:rFonts w:asciiTheme="minorHAnsi" w:eastAsia="Georgia" w:hAnsiTheme="minorHAnsi" w:cstheme="minorHAnsi"/>
          <w:bCs/>
          <w:sz w:val="24"/>
        </w:rPr>
        <w:t>Swoje prace prezentował w</w:t>
      </w:r>
      <w:r w:rsidR="00EE57DF">
        <w:rPr>
          <w:rFonts w:asciiTheme="minorHAnsi" w:eastAsia="Georgia" w:hAnsiTheme="minorHAnsi" w:cstheme="minorHAnsi"/>
          <w:bCs/>
          <w:sz w:val="24"/>
        </w:rPr>
        <w:t xml:space="preserve"> wielu </w:t>
      </w:r>
      <w:r w:rsidR="00EE57DF" w:rsidRPr="00EE57DF">
        <w:rPr>
          <w:rFonts w:asciiTheme="minorHAnsi" w:eastAsia="Georgia" w:hAnsiTheme="minorHAnsi" w:cstheme="minorHAnsi"/>
          <w:bCs/>
          <w:sz w:val="24"/>
        </w:rPr>
        <w:t xml:space="preserve">instytucjach i galeriach </w:t>
      </w:r>
      <w:r w:rsidR="00EE57DF">
        <w:rPr>
          <w:rFonts w:asciiTheme="minorHAnsi" w:eastAsia="Georgia" w:hAnsiTheme="minorHAnsi" w:cstheme="minorHAnsi"/>
          <w:bCs/>
          <w:sz w:val="24"/>
        </w:rPr>
        <w:t>w kraju i za granicą. Po pięciu latach nieobecności na rynku aukcyjnym kolekcjonerzy będą mogli licytować jego nastrojową pracę</w:t>
      </w:r>
      <w:r w:rsidR="00070B18">
        <w:rPr>
          <w:rFonts w:asciiTheme="minorHAnsi" w:eastAsia="Georgia" w:hAnsiTheme="minorHAnsi" w:cstheme="minorHAnsi"/>
          <w:bCs/>
          <w:sz w:val="24"/>
        </w:rPr>
        <w:t xml:space="preserve"> „Zachmurzenie” z </w:t>
      </w:r>
      <w:r w:rsidR="00070B18" w:rsidRPr="00A916B2">
        <w:rPr>
          <w:rFonts w:asciiTheme="minorHAnsi" w:eastAsia="Georgia" w:hAnsiTheme="minorHAnsi" w:cstheme="minorHAnsi"/>
          <w:bCs/>
          <w:sz w:val="24"/>
        </w:rPr>
        <w:t>2021</w:t>
      </w:r>
      <w:r w:rsidR="00070B18">
        <w:rPr>
          <w:rFonts w:asciiTheme="minorHAnsi" w:eastAsia="Georgia" w:hAnsiTheme="minorHAnsi" w:cstheme="minorHAnsi"/>
          <w:bCs/>
          <w:sz w:val="24"/>
        </w:rPr>
        <w:t xml:space="preserve"> roku</w:t>
      </w:r>
      <w:r w:rsidR="00EE57DF">
        <w:rPr>
          <w:rFonts w:asciiTheme="minorHAnsi" w:eastAsia="Georgia" w:hAnsiTheme="minorHAnsi" w:cstheme="minorHAnsi"/>
          <w:bCs/>
          <w:sz w:val="24"/>
        </w:rPr>
        <w:t>.</w:t>
      </w:r>
      <w:r w:rsidR="00070B18">
        <w:rPr>
          <w:rFonts w:asciiTheme="minorHAnsi" w:eastAsia="Georgia" w:hAnsiTheme="minorHAnsi" w:cstheme="minorHAnsi"/>
          <w:bCs/>
          <w:sz w:val="24"/>
        </w:rPr>
        <w:t xml:space="preserve"> </w:t>
      </w:r>
    </w:p>
    <w:p w14:paraId="7CC9DA03" w14:textId="406168B0" w:rsidR="00B9760A" w:rsidRDefault="004247A0" w:rsidP="00D25897">
      <w:pPr>
        <w:spacing w:before="130" w:line="320" w:lineRule="exact"/>
        <w:ind w:rightChars="5" w:right="9"/>
        <w:jc w:val="both"/>
        <w:rPr>
          <w:rFonts w:asciiTheme="minorHAnsi" w:eastAsia="Georgia" w:hAnsiTheme="minorHAnsi" w:cstheme="minorHAnsi"/>
          <w:bCs/>
          <w:sz w:val="24"/>
        </w:rPr>
      </w:pPr>
      <w:r>
        <w:rPr>
          <w:rFonts w:asciiTheme="minorHAnsi" w:eastAsia="Georgia" w:hAnsiTheme="minorHAnsi" w:cstheme="minorHAnsi"/>
          <w:bCs/>
          <w:sz w:val="24"/>
        </w:rPr>
        <w:t xml:space="preserve">Na zbliżającej się aukcji pojawi się </w:t>
      </w:r>
      <w:r w:rsidR="00FA1EB5">
        <w:rPr>
          <w:rFonts w:asciiTheme="minorHAnsi" w:eastAsia="Georgia" w:hAnsiTheme="minorHAnsi" w:cstheme="minorHAnsi"/>
          <w:bCs/>
          <w:sz w:val="24"/>
        </w:rPr>
        <w:t>praca „</w:t>
      </w:r>
      <w:r w:rsidR="00FA1EB5" w:rsidRPr="00B9760A">
        <w:rPr>
          <w:rFonts w:asciiTheme="minorHAnsi" w:eastAsia="Georgia" w:hAnsiTheme="minorHAnsi" w:cstheme="minorHAnsi"/>
          <w:bCs/>
          <w:sz w:val="24"/>
        </w:rPr>
        <w:t>Sukienka w kwiaty</w:t>
      </w:r>
      <w:r w:rsidR="00FA1EB5">
        <w:rPr>
          <w:rFonts w:asciiTheme="minorHAnsi" w:eastAsia="Georgia" w:hAnsiTheme="minorHAnsi" w:cstheme="minorHAnsi"/>
          <w:bCs/>
          <w:sz w:val="24"/>
        </w:rPr>
        <w:t xml:space="preserve">” autorstwa </w:t>
      </w:r>
      <w:r>
        <w:rPr>
          <w:rFonts w:asciiTheme="minorHAnsi" w:eastAsia="Georgia" w:hAnsiTheme="minorHAnsi" w:cstheme="minorHAnsi"/>
          <w:bCs/>
          <w:sz w:val="24"/>
        </w:rPr>
        <w:t>Jadwigi Sawickiej</w:t>
      </w:r>
      <w:r w:rsidR="00FA1EB5">
        <w:rPr>
          <w:rFonts w:asciiTheme="minorHAnsi" w:eastAsia="Georgia" w:hAnsiTheme="minorHAnsi" w:cstheme="minorHAnsi"/>
          <w:bCs/>
          <w:sz w:val="24"/>
        </w:rPr>
        <w:t>,</w:t>
      </w:r>
      <w:r w:rsidR="00FA1EB5" w:rsidRPr="00FA1EB5">
        <w:rPr>
          <w:rFonts w:asciiTheme="minorHAnsi" w:eastAsia="Georgia" w:hAnsiTheme="minorHAnsi" w:cstheme="minorHAnsi"/>
          <w:bCs/>
          <w:sz w:val="24"/>
        </w:rPr>
        <w:t xml:space="preserve"> </w:t>
      </w:r>
      <w:r w:rsidR="00FA1EB5">
        <w:rPr>
          <w:rFonts w:asciiTheme="minorHAnsi" w:eastAsia="Georgia" w:hAnsiTheme="minorHAnsi" w:cstheme="minorHAnsi"/>
          <w:bCs/>
          <w:sz w:val="24"/>
        </w:rPr>
        <w:t>jednej</w:t>
      </w:r>
      <w:r w:rsidR="00FA1EB5" w:rsidRPr="00B9760A">
        <w:rPr>
          <w:rFonts w:asciiTheme="minorHAnsi" w:eastAsia="Georgia" w:hAnsiTheme="minorHAnsi" w:cstheme="minorHAnsi"/>
          <w:bCs/>
          <w:sz w:val="24"/>
        </w:rPr>
        <w:t xml:space="preserve"> z</w:t>
      </w:r>
      <w:r w:rsidR="00FA1EB5">
        <w:rPr>
          <w:rFonts w:asciiTheme="minorHAnsi" w:eastAsia="Georgia" w:hAnsiTheme="minorHAnsi" w:cstheme="minorHAnsi"/>
          <w:bCs/>
          <w:sz w:val="24"/>
        </w:rPr>
        <w:t> </w:t>
      </w:r>
      <w:r w:rsidR="00FA1EB5" w:rsidRPr="00B9760A">
        <w:rPr>
          <w:rFonts w:asciiTheme="minorHAnsi" w:eastAsia="Georgia" w:hAnsiTheme="minorHAnsi" w:cstheme="minorHAnsi"/>
          <w:bCs/>
          <w:sz w:val="24"/>
        </w:rPr>
        <w:t>najważniejszych polskich artystek t</w:t>
      </w:r>
      <w:r w:rsidR="00FA1EB5">
        <w:rPr>
          <w:rFonts w:asciiTheme="minorHAnsi" w:eastAsia="Georgia" w:hAnsiTheme="minorHAnsi" w:cstheme="minorHAnsi"/>
          <w:bCs/>
          <w:sz w:val="24"/>
        </w:rPr>
        <w:t>worzących po 1989 roku.</w:t>
      </w:r>
      <w:r>
        <w:rPr>
          <w:rFonts w:asciiTheme="minorHAnsi" w:eastAsia="Georgia" w:hAnsiTheme="minorHAnsi" w:cstheme="minorHAnsi"/>
          <w:bCs/>
          <w:sz w:val="24"/>
        </w:rPr>
        <w:t xml:space="preserve"> </w:t>
      </w:r>
      <w:r w:rsidR="00FA1EB5" w:rsidRPr="00CA5469">
        <w:rPr>
          <w:rFonts w:asciiTheme="minorHAnsi" w:eastAsia="Georgia" w:hAnsiTheme="minorHAnsi" w:cstheme="minorHAnsi"/>
          <w:bCs/>
          <w:sz w:val="24"/>
        </w:rPr>
        <w:t>U</w:t>
      </w:r>
      <w:r w:rsidR="00FA1EB5">
        <w:rPr>
          <w:rFonts w:asciiTheme="minorHAnsi" w:eastAsia="Georgia" w:hAnsiTheme="minorHAnsi" w:cstheme="minorHAnsi"/>
          <w:bCs/>
          <w:sz w:val="24"/>
        </w:rPr>
        <w:t>b</w:t>
      </w:r>
      <w:r w:rsidR="00FA1EB5" w:rsidRPr="00CA5469">
        <w:rPr>
          <w:rFonts w:asciiTheme="minorHAnsi" w:eastAsia="Georgia" w:hAnsiTheme="minorHAnsi" w:cstheme="minorHAnsi"/>
          <w:bCs/>
          <w:sz w:val="24"/>
        </w:rPr>
        <w:t>rania w</w:t>
      </w:r>
      <w:r w:rsidR="00FA1EB5">
        <w:rPr>
          <w:rFonts w:asciiTheme="minorHAnsi" w:eastAsia="Georgia" w:hAnsiTheme="minorHAnsi" w:cstheme="minorHAnsi"/>
          <w:bCs/>
          <w:sz w:val="24"/>
        </w:rPr>
        <w:t> </w:t>
      </w:r>
      <w:r w:rsidR="00FA1EB5" w:rsidRPr="00CA5469">
        <w:rPr>
          <w:rFonts w:asciiTheme="minorHAnsi" w:eastAsia="Georgia" w:hAnsiTheme="minorHAnsi" w:cstheme="minorHAnsi"/>
          <w:bCs/>
          <w:sz w:val="24"/>
        </w:rPr>
        <w:t xml:space="preserve">twórczości Sawickiej stały się wyabstrahowanym symbolem, kostiumem pełnym zakodowanych kulturowo znaczeń. </w:t>
      </w:r>
      <w:r w:rsidR="00FA1EB5">
        <w:rPr>
          <w:rFonts w:asciiTheme="minorHAnsi" w:eastAsia="Georgia" w:hAnsiTheme="minorHAnsi" w:cstheme="minorHAnsi"/>
          <w:bCs/>
          <w:sz w:val="24"/>
        </w:rPr>
        <w:t>P</w:t>
      </w:r>
      <w:r w:rsidR="00FA1EB5" w:rsidRPr="00CA5469">
        <w:rPr>
          <w:rFonts w:asciiTheme="minorHAnsi" w:eastAsia="Georgia" w:hAnsiTheme="minorHAnsi" w:cstheme="minorHAnsi"/>
          <w:bCs/>
          <w:sz w:val="24"/>
        </w:rPr>
        <w:t>ojedyncze elementy garderoby w twórczości artystki to pytanie o sferę prywatnego doświadczenia, kulturowego obrazu płci i</w:t>
      </w:r>
      <w:r w:rsidR="00FA1EB5">
        <w:rPr>
          <w:rFonts w:asciiTheme="minorHAnsi" w:eastAsia="Georgia" w:hAnsiTheme="minorHAnsi" w:cstheme="minorHAnsi"/>
          <w:bCs/>
          <w:sz w:val="24"/>
        </w:rPr>
        <w:t> </w:t>
      </w:r>
      <w:r w:rsidR="00FA1EB5" w:rsidRPr="00CA5469">
        <w:rPr>
          <w:rFonts w:asciiTheme="minorHAnsi" w:eastAsia="Georgia" w:hAnsiTheme="minorHAnsi" w:cstheme="minorHAnsi"/>
          <w:bCs/>
          <w:sz w:val="24"/>
        </w:rPr>
        <w:t>tego, co składa się na nasz obraz świata</w:t>
      </w:r>
      <w:r w:rsidR="00FA1EB5">
        <w:rPr>
          <w:rFonts w:asciiTheme="minorHAnsi" w:eastAsia="Georgia" w:hAnsiTheme="minorHAnsi" w:cstheme="minorHAnsi"/>
          <w:bCs/>
          <w:sz w:val="24"/>
        </w:rPr>
        <w:t xml:space="preserve">. </w:t>
      </w:r>
    </w:p>
    <w:p w14:paraId="581153F6" w14:textId="45FD1674" w:rsidR="00BD480F" w:rsidRDefault="0018306E" w:rsidP="00D25897">
      <w:pPr>
        <w:spacing w:before="130" w:line="320" w:lineRule="exact"/>
        <w:ind w:rightChars="5" w:right="9"/>
        <w:jc w:val="both"/>
        <w:rPr>
          <w:rFonts w:asciiTheme="minorHAnsi" w:eastAsia="Georgia" w:hAnsiTheme="minorHAnsi" w:cstheme="minorHAnsi"/>
          <w:bCs/>
          <w:sz w:val="24"/>
        </w:rPr>
      </w:pPr>
      <w:r>
        <w:rPr>
          <w:rFonts w:asciiTheme="minorHAnsi" w:eastAsia="Georgia" w:hAnsiTheme="minorHAnsi" w:cstheme="minorHAnsi"/>
          <w:bCs/>
          <w:sz w:val="24"/>
        </w:rPr>
        <w:t xml:space="preserve">Obraz Jadwigi Sawickiej </w:t>
      </w:r>
      <w:r w:rsidRPr="007E4294">
        <w:rPr>
          <w:rFonts w:asciiTheme="minorHAnsi" w:eastAsia="Georgia" w:hAnsiTheme="minorHAnsi" w:cstheme="minorHAnsi"/>
          <w:bCs/>
          <w:sz w:val="24"/>
        </w:rPr>
        <w:t>z cyklu "Ubrania" </w:t>
      </w:r>
      <w:r>
        <w:rPr>
          <w:rFonts w:asciiTheme="minorHAnsi" w:eastAsia="Georgia" w:hAnsiTheme="minorHAnsi" w:cstheme="minorHAnsi"/>
          <w:bCs/>
          <w:sz w:val="24"/>
        </w:rPr>
        <w:t xml:space="preserve">z </w:t>
      </w:r>
      <w:r w:rsidRPr="00A13A6E">
        <w:rPr>
          <w:rFonts w:asciiTheme="minorHAnsi" w:eastAsia="Georgia" w:hAnsiTheme="minorHAnsi" w:cstheme="minorHAnsi"/>
          <w:bCs/>
          <w:sz w:val="24"/>
        </w:rPr>
        <w:t>2020</w:t>
      </w:r>
      <w:r>
        <w:rPr>
          <w:rFonts w:asciiTheme="minorHAnsi" w:eastAsia="Georgia" w:hAnsiTheme="minorHAnsi" w:cstheme="minorHAnsi"/>
          <w:bCs/>
          <w:sz w:val="24"/>
        </w:rPr>
        <w:t xml:space="preserve"> roku stanowił inspirację dla sukienki  „</w:t>
      </w:r>
      <w:r w:rsidRPr="00A13A6E">
        <w:rPr>
          <w:rFonts w:asciiTheme="minorHAnsi" w:eastAsia="Georgia" w:hAnsiTheme="minorHAnsi" w:cstheme="minorHAnsi"/>
          <w:bCs/>
          <w:sz w:val="24"/>
        </w:rPr>
        <w:t>BLACK&amp;RED</w:t>
      </w:r>
      <w:r>
        <w:rPr>
          <w:rFonts w:asciiTheme="minorHAnsi" w:eastAsia="Georgia" w:hAnsiTheme="minorHAnsi" w:cstheme="minorHAnsi"/>
          <w:bCs/>
          <w:sz w:val="24"/>
        </w:rPr>
        <w:t>”</w:t>
      </w:r>
      <w:r w:rsidRPr="00A13A6E">
        <w:rPr>
          <w:rFonts w:asciiTheme="minorHAnsi" w:eastAsia="Georgia" w:hAnsiTheme="minorHAnsi" w:cstheme="minorHAnsi"/>
          <w:bCs/>
          <w:sz w:val="24"/>
        </w:rPr>
        <w:t xml:space="preserve"> z</w:t>
      </w:r>
      <w:r>
        <w:rPr>
          <w:rFonts w:asciiTheme="minorHAnsi" w:eastAsia="Georgia" w:hAnsiTheme="minorHAnsi" w:cstheme="minorHAnsi"/>
          <w:bCs/>
          <w:sz w:val="24"/>
        </w:rPr>
        <w:t> </w:t>
      </w:r>
      <w:r w:rsidRPr="00A13A6E">
        <w:rPr>
          <w:rFonts w:asciiTheme="minorHAnsi" w:eastAsia="Georgia" w:hAnsiTheme="minorHAnsi" w:cstheme="minorHAnsi"/>
          <w:bCs/>
          <w:sz w:val="24"/>
        </w:rPr>
        <w:t xml:space="preserve"> cyklu </w:t>
      </w:r>
      <w:r>
        <w:rPr>
          <w:rFonts w:asciiTheme="minorHAnsi" w:eastAsia="Georgia" w:hAnsiTheme="minorHAnsi" w:cstheme="minorHAnsi"/>
          <w:bCs/>
          <w:sz w:val="24"/>
        </w:rPr>
        <w:t>„</w:t>
      </w:r>
      <w:r w:rsidRPr="00A13A6E">
        <w:rPr>
          <w:rFonts w:asciiTheme="minorHAnsi" w:eastAsia="Georgia" w:hAnsiTheme="minorHAnsi" w:cstheme="minorHAnsi"/>
          <w:bCs/>
          <w:sz w:val="24"/>
        </w:rPr>
        <w:t>Nowa kolekcja</w:t>
      </w:r>
      <w:r>
        <w:rPr>
          <w:rFonts w:asciiTheme="minorHAnsi" w:eastAsia="Georgia" w:hAnsiTheme="minorHAnsi" w:cstheme="minorHAnsi"/>
          <w:bCs/>
          <w:sz w:val="24"/>
        </w:rPr>
        <w:t xml:space="preserve">” zaprojektowanej </w:t>
      </w:r>
      <w:r w:rsidR="005B0754">
        <w:rPr>
          <w:rFonts w:asciiTheme="minorHAnsi" w:eastAsia="Georgia" w:hAnsiTheme="minorHAnsi" w:cstheme="minorHAnsi"/>
          <w:bCs/>
          <w:sz w:val="24"/>
        </w:rPr>
        <w:t xml:space="preserve">przez </w:t>
      </w:r>
      <w:r w:rsidR="009B10C1">
        <w:rPr>
          <w:rFonts w:asciiTheme="minorHAnsi" w:eastAsia="Georgia" w:hAnsiTheme="minorHAnsi" w:cstheme="minorHAnsi"/>
          <w:bCs/>
          <w:sz w:val="24"/>
        </w:rPr>
        <w:t>nieistniejąc</w:t>
      </w:r>
      <w:r w:rsidR="005B0754">
        <w:rPr>
          <w:rFonts w:asciiTheme="minorHAnsi" w:eastAsia="Georgia" w:hAnsiTheme="minorHAnsi" w:cstheme="minorHAnsi"/>
          <w:bCs/>
          <w:sz w:val="24"/>
        </w:rPr>
        <w:t>y</w:t>
      </w:r>
      <w:r w:rsidR="009B10C1">
        <w:rPr>
          <w:rFonts w:asciiTheme="minorHAnsi" w:eastAsia="Georgia" w:hAnsiTheme="minorHAnsi" w:cstheme="minorHAnsi"/>
          <w:bCs/>
          <w:sz w:val="24"/>
        </w:rPr>
        <w:t xml:space="preserve"> już </w:t>
      </w:r>
      <w:r w:rsidR="00A13A6E">
        <w:rPr>
          <w:rFonts w:asciiTheme="minorHAnsi" w:eastAsia="Georgia" w:hAnsiTheme="minorHAnsi" w:cstheme="minorHAnsi"/>
          <w:bCs/>
          <w:sz w:val="24"/>
        </w:rPr>
        <w:t>Dom Mody Limanka</w:t>
      </w:r>
      <w:r w:rsidR="009B10C1">
        <w:rPr>
          <w:rFonts w:asciiTheme="minorHAnsi" w:eastAsia="Georgia" w:hAnsiTheme="minorHAnsi" w:cstheme="minorHAnsi"/>
          <w:bCs/>
          <w:sz w:val="24"/>
        </w:rPr>
        <w:t>.</w:t>
      </w:r>
      <w:r w:rsidR="005D6731">
        <w:rPr>
          <w:rFonts w:asciiTheme="minorHAnsi" w:eastAsia="Georgia" w:hAnsiTheme="minorHAnsi" w:cstheme="minorHAnsi"/>
          <w:bCs/>
          <w:sz w:val="24"/>
        </w:rPr>
        <w:t xml:space="preserve"> Łó</w:t>
      </w:r>
      <w:r w:rsidR="00A13A6E" w:rsidRPr="00BD480F">
        <w:rPr>
          <w:rFonts w:asciiTheme="minorHAnsi" w:eastAsia="Georgia" w:hAnsiTheme="minorHAnsi" w:cstheme="minorHAnsi"/>
          <w:bCs/>
          <w:sz w:val="24"/>
        </w:rPr>
        <w:t>dzki kolektyw artystyczny</w:t>
      </w:r>
      <w:r w:rsidR="005D6731">
        <w:rPr>
          <w:rFonts w:asciiTheme="minorHAnsi" w:eastAsia="Georgia" w:hAnsiTheme="minorHAnsi" w:cstheme="minorHAnsi"/>
          <w:bCs/>
          <w:sz w:val="24"/>
        </w:rPr>
        <w:t xml:space="preserve"> założyli w </w:t>
      </w:r>
      <w:r w:rsidR="00A13A6E" w:rsidRPr="001E3C6A">
        <w:rPr>
          <w:rFonts w:asciiTheme="minorHAnsi" w:eastAsia="Georgia" w:hAnsiTheme="minorHAnsi" w:cstheme="minorHAnsi"/>
          <w:bCs/>
          <w:sz w:val="24"/>
        </w:rPr>
        <w:t xml:space="preserve">2019 roku </w:t>
      </w:r>
      <w:r w:rsidR="00BD480F" w:rsidRPr="00BD480F">
        <w:rPr>
          <w:rFonts w:asciiTheme="minorHAnsi" w:eastAsia="Georgia" w:hAnsiTheme="minorHAnsi" w:cstheme="minorHAnsi"/>
          <w:bCs/>
          <w:sz w:val="24"/>
        </w:rPr>
        <w:t>fotogra</w:t>
      </w:r>
      <w:r w:rsidR="00A13A6E" w:rsidRPr="001E3C6A">
        <w:rPr>
          <w:rFonts w:asciiTheme="minorHAnsi" w:eastAsia="Georgia" w:hAnsiTheme="minorHAnsi" w:cstheme="minorHAnsi"/>
          <w:bCs/>
          <w:sz w:val="24"/>
        </w:rPr>
        <w:t>f</w:t>
      </w:r>
      <w:r w:rsidR="00BD480F" w:rsidRPr="00BD480F">
        <w:rPr>
          <w:rFonts w:asciiTheme="minorHAnsi" w:eastAsia="Georgia" w:hAnsiTheme="minorHAnsi" w:cstheme="minorHAnsi"/>
          <w:bCs/>
          <w:sz w:val="24"/>
        </w:rPr>
        <w:t xml:space="preserve"> Kacp</w:t>
      </w:r>
      <w:r w:rsidR="00A13A6E" w:rsidRPr="001E3C6A">
        <w:rPr>
          <w:rFonts w:asciiTheme="minorHAnsi" w:eastAsia="Georgia" w:hAnsiTheme="minorHAnsi" w:cstheme="minorHAnsi"/>
          <w:bCs/>
          <w:sz w:val="24"/>
        </w:rPr>
        <w:t>e</w:t>
      </w:r>
      <w:r w:rsidR="00BD480F" w:rsidRPr="00BD480F">
        <w:rPr>
          <w:rFonts w:asciiTheme="minorHAnsi" w:eastAsia="Georgia" w:hAnsiTheme="minorHAnsi" w:cstheme="minorHAnsi"/>
          <w:bCs/>
          <w:sz w:val="24"/>
        </w:rPr>
        <w:t>r Szalecki, projektan</w:t>
      </w:r>
      <w:r w:rsidR="00B05525">
        <w:rPr>
          <w:rFonts w:asciiTheme="minorHAnsi" w:eastAsia="Georgia" w:hAnsiTheme="minorHAnsi" w:cstheme="minorHAnsi"/>
          <w:bCs/>
          <w:sz w:val="24"/>
        </w:rPr>
        <w:t>t</w:t>
      </w:r>
      <w:r w:rsidR="00BD480F" w:rsidRPr="00BD480F">
        <w:rPr>
          <w:rFonts w:asciiTheme="minorHAnsi" w:eastAsia="Georgia" w:hAnsiTheme="minorHAnsi" w:cstheme="minorHAnsi"/>
          <w:bCs/>
          <w:sz w:val="24"/>
        </w:rPr>
        <w:t xml:space="preserve"> Tomasz Armad</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malark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i</w:t>
      </w:r>
      <w:r w:rsidR="00B05525">
        <w:rPr>
          <w:rFonts w:asciiTheme="minorHAnsi" w:eastAsia="Georgia" w:hAnsiTheme="minorHAnsi" w:cstheme="minorHAnsi"/>
          <w:bCs/>
          <w:sz w:val="24"/>
        </w:rPr>
        <w:t> </w:t>
      </w:r>
      <w:r w:rsidR="00BD480F" w:rsidRPr="00BD480F">
        <w:rPr>
          <w:rFonts w:asciiTheme="minorHAnsi" w:eastAsia="Georgia" w:hAnsiTheme="minorHAnsi" w:cstheme="minorHAnsi"/>
          <w:bCs/>
          <w:sz w:val="24"/>
        </w:rPr>
        <w:t>performerk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Sas</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Lubińsk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oraz projektantk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i</w:t>
      </w:r>
      <w:r w:rsidR="008A12F1" w:rsidRPr="001E3C6A">
        <w:rPr>
          <w:rFonts w:asciiTheme="minorHAnsi" w:eastAsia="Georgia" w:hAnsiTheme="minorHAnsi" w:cstheme="minorHAnsi"/>
          <w:bCs/>
          <w:sz w:val="24"/>
        </w:rPr>
        <w:t> </w:t>
      </w:r>
      <w:r w:rsidR="00BD480F" w:rsidRPr="00BD480F">
        <w:rPr>
          <w:rFonts w:asciiTheme="minorHAnsi" w:eastAsia="Georgia" w:hAnsiTheme="minorHAnsi" w:cstheme="minorHAnsi"/>
          <w:bCs/>
          <w:sz w:val="24"/>
        </w:rPr>
        <w:t>feministyczn</w:t>
      </w:r>
      <w:r w:rsidR="00B05525">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influencerk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Dominik</w:t>
      </w:r>
      <w:r w:rsidR="00A13A6E"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Ciemięg</w:t>
      </w:r>
      <w:r w:rsidR="008A12F1" w:rsidRPr="001E3C6A">
        <w:rPr>
          <w:rFonts w:asciiTheme="minorHAnsi" w:eastAsia="Georgia" w:hAnsiTheme="minorHAnsi" w:cstheme="minorHAnsi"/>
          <w:bCs/>
          <w:sz w:val="24"/>
        </w:rPr>
        <w:t>a</w:t>
      </w:r>
      <w:r w:rsidR="00BD480F" w:rsidRPr="00BD480F">
        <w:rPr>
          <w:rFonts w:asciiTheme="minorHAnsi" w:eastAsia="Georgia" w:hAnsiTheme="minorHAnsi" w:cstheme="minorHAnsi"/>
          <w:bCs/>
          <w:sz w:val="24"/>
        </w:rPr>
        <w:t xml:space="preserve">. </w:t>
      </w:r>
      <w:r w:rsidR="008A12F1" w:rsidRPr="001E3C6A">
        <w:rPr>
          <w:rFonts w:asciiTheme="minorHAnsi" w:eastAsia="Georgia" w:hAnsiTheme="minorHAnsi" w:cstheme="minorHAnsi"/>
          <w:bCs/>
          <w:sz w:val="24"/>
        </w:rPr>
        <w:t xml:space="preserve">W swoich działaniach </w:t>
      </w:r>
      <w:r w:rsidR="001E3C6A">
        <w:rPr>
          <w:rFonts w:asciiTheme="minorHAnsi" w:eastAsia="Georgia" w:hAnsiTheme="minorHAnsi" w:cstheme="minorHAnsi"/>
          <w:bCs/>
          <w:sz w:val="24"/>
        </w:rPr>
        <w:t xml:space="preserve">starali się zwrócić uwagę odbiorców na </w:t>
      </w:r>
      <w:r w:rsidR="008A12F1" w:rsidRPr="001E3C6A">
        <w:rPr>
          <w:rFonts w:asciiTheme="minorHAnsi" w:eastAsia="Georgia" w:hAnsiTheme="minorHAnsi" w:cstheme="minorHAnsi"/>
          <w:bCs/>
          <w:sz w:val="24"/>
        </w:rPr>
        <w:t>zgubn</w:t>
      </w:r>
      <w:r w:rsidR="001E3C6A">
        <w:rPr>
          <w:rFonts w:asciiTheme="minorHAnsi" w:eastAsia="Georgia" w:hAnsiTheme="minorHAnsi" w:cstheme="minorHAnsi"/>
          <w:bCs/>
          <w:sz w:val="24"/>
        </w:rPr>
        <w:t>e</w:t>
      </w:r>
      <w:r w:rsidR="008A12F1" w:rsidRPr="001E3C6A">
        <w:rPr>
          <w:rFonts w:asciiTheme="minorHAnsi" w:eastAsia="Georgia" w:hAnsiTheme="minorHAnsi" w:cstheme="minorHAnsi"/>
          <w:bCs/>
          <w:sz w:val="24"/>
        </w:rPr>
        <w:t xml:space="preserve"> skutk</w:t>
      </w:r>
      <w:r w:rsidR="001E3C6A">
        <w:rPr>
          <w:rFonts w:asciiTheme="minorHAnsi" w:eastAsia="Georgia" w:hAnsiTheme="minorHAnsi" w:cstheme="minorHAnsi"/>
          <w:bCs/>
          <w:sz w:val="24"/>
        </w:rPr>
        <w:t>i</w:t>
      </w:r>
      <w:r w:rsidR="008A12F1" w:rsidRPr="001E3C6A">
        <w:rPr>
          <w:rFonts w:asciiTheme="minorHAnsi" w:eastAsia="Georgia" w:hAnsiTheme="minorHAnsi" w:cstheme="minorHAnsi"/>
          <w:bCs/>
          <w:sz w:val="24"/>
        </w:rPr>
        <w:t xml:space="preserve"> kapitalizmu, sztucznie napędzan</w:t>
      </w:r>
      <w:r w:rsidR="001E3C6A">
        <w:rPr>
          <w:rFonts w:asciiTheme="minorHAnsi" w:eastAsia="Georgia" w:hAnsiTheme="minorHAnsi" w:cstheme="minorHAnsi"/>
          <w:bCs/>
          <w:sz w:val="24"/>
        </w:rPr>
        <w:t>y</w:t>
      </w:r>
      <w:r w:rsidR="008A12F1" w:rsidRPr="001E3C6A">
        <w:rPr>
          <w:rFonts w:asciiTheme="minorHAnsi" w:eastAsia="Georgia" w:hAnsiTheme="minorHAnsi" w:cstheme="minorHAnsi"/>
          <w:bCs/>
          <w:sz w:val="24"/>
        </w:rPr>
        <w:t xml:space="preserve"> ryn</w:t>
      </w:r>
      <w:r w:rsidR="001E3C6A">
        <w:rPr>
          <w:rFonts w:asciiTheme="minorHAnsi" w:eastAsia="Georgia" w:hAnsiTheme="minorHAnsi" w:cstheme="minorHAnsi"/>
          <w:bCs/>
          <w:sz w:val="24"/>
        </w:rPr>
        <w:t>e</w:t>
      </w:r>
      <w:r w:rsidR="008A12F1" w:rsidRPr="001E3C6A">
        <w:rPr>
          <w:rFonts w:asciiTheme="minorHAnsi" w:eastAsia="Georgia" w:hAnsiTheme="minorHAnsi" w:cstheme="minorHAnsi"/>
          <w:bCs/>
          <w:sz w:val="24"/>
        </w:rPr>
        <w:t>k mody wysokiej, upad</w:t>
      </w:r>
      <w:r w:rsidR="001E3C6A">
        <w:rPr>
          <w:rFonts w:asciiTheme="minorHAnsi" w:eastAsia="Georgia" w:hAnsiTheme="minorHAnsi" w:cstheme="minorHAnsi"/>
          <w:bCs/>
          <w:sz w:val="24"/>
        </w:rPr>
        <w:t>ek</w:t>
      </w:r>
      <w:r w:rsidR="008A12F1" w:rsidRPr="001E3C6A">
        <w:rPr>
          <w:rFonts w:asciiTheme="minorHAnsi" w:eastAsia="Georgia" w:hAnsiTheme="minorHAnsi" w:cstheme="minorHAnsi"/>
          <w:bCs/>
          <w:sz w:val="24"/>
        </w:rPr>
        <w:t xml:space="preserve"> krawiectwa detalicznego oraz niszcząc</w:t>
      </w:r>
      <w:r w:rsidR="001E3C6A">
        <w:rPr>
          <w:rFonts w:asciiTheme="minorHAnsi" w:eastAsia="Georgia" w:hAnsiTheme="minorHAnsi" w:cstheme="minorHAnsi"/>
          <w:bCs/>
          <w:sz w:val="24"/>
        </w:rPr>
        <w:t>ą</w:t>
      </w:r>
      <w:r w:rsidR="008A12F1" w:rsidRPr="001E3C6A">
        <w:rPr>
          <w:rFonts w:asciiTheme="minorHAnsi" w:eastAsia="Georgia" w:hAnsiTheme="minorHAnsi" w:cstheme="minorHAnsi"/>
          <w:bCs/>
          <w:sz w:val="24"/>
        </w:rPr>
        <w:t xml:space="preserve"> środowisko, wciąż przyśpieszając</w:t>
      </w:r>
      <w:r w:rsidR="001E3C6A">
        <w:rPr>
          <w:rFonts w:asciiTheme="minorHAnsi" w:eastAsia="Georgia" w:hAnsiTheme="minorHAnsi" w:cstheme="minorHAnsi"/>
          <w:bCs/>
          <w:sz w:val="24"/>
        </w:rPr>
        <w:t>ą</w:t>
      </w:r>
      <w:r w:rsidR="008A12F1" w:rsidRPr="001E3C6A">
        <w:rPr>
          <w:rFonts w:asciiTheme="minorHAnsi" w:eastAsia="Georgia" w:hAnsiTheme="minorHAnsi" w:cstheme="minorHAnsi"/>
          <w:bCs/>
          <w:sz w:val="24"/>
        </w:rPr>
        <w:t xml:space="preserve"> konsumpcj</w:t>
      </w:r>
      <w:r w:rsidR="001E3C6A">
        <w:rPr>
          <w:rFonts w:asciiTheme="minorHAnsi" w:eastAsia="Georgia" w:hAnsiTheme="minorHAnsi" w:cstheme="minorHAnsi"/>
          <w:bCs/>
          <w:sz w:val="24"/>
        </w:rPr>
        <w:t>ę</w:t>
      </w:r>
      <w:r w:rsidR="008A12F1" w:rsidRPr="001E3C6A">
        <w:rPr>
          <w:rFonts w:asciiTheme="minorHAnsi" w:eastAsia="Georgia" w:hAnsiTheme="minorHAnsi" w:cstheme="minorHAnsi"/>
          <w:bCs/>
          <w:sz w:val="24"/>
        </w:rPr>
        <w:t xml:space="preserve"> odzieżow</w:t>
      </w:r>
      <w:r w:rsidR="001E3C6A">
        <w:rPr>
          <w:rFonts w:asciiTheme="minorHAnsi" w:eastAsia="Georgia" w:hAnsiTheme="minorHAnsi" w:cstheme="minorHAnsi"/>
          <w:bCs/>
          <w:sz w:val="24"/>
        </w:rPr>
        <w:t>ą</w:t>
      </w:r>
      <w:r w:rsidR="008A12F1" w:rsidRPr="001E3C6A">
        <w:rPr>
          <w:rFonts w:asciiTheme="minorHAnsi" w:eastAsia="Georgia" w:hAnsiTheme="minorHAnsi" w:cstheme="minorHAnsi"/>
          <w:bCs/>
          <w:sz w:val="24"/>
        </w:rPr>
        <w:t xml:space="preserve">. </w:t>
      </w:r>
      <w:r w:rsidR="008A12F1" w:rsidRPr="00BD480F">
        <w:rPr>
          <w:rFonts w:asciiTheme="minorHAnsi" w:eastAsia="Georgia" w:hAnsiTheme="minorHAnsi" w:cstheme="minorHAnsi"/>
          <w:bCs/>
          <w:sz w:val="24"/>
        </w:rPr>
        <w:t>Ich wspólne</w:t>
      </w:r>
      <w:r w:rsidR="008A12F1" w:rsidRPr="001E3C6A">
        <w:rPr>
          <w:rFonts w:asciiTheme="minorHAnsi" w:eastAsia="Georgia" w:hAnsiTheme="minorHAnsi" w:cstheme="minorHAnsi"/>
          <w:bCs/>
          <w:sz w:val="24"/>
        </w:rPr>
        <w:t xml:space="preserve"> projekty</w:t>
      </w:r>
      <w:r w:rsidR="008A12F1" w:rsidRPr="00BD480F">
        <w:rPr>
          <w:rFonts w:asciiTheme="minorHAnsi" w:eastAsia="Georgia" w:hAnsiTheme="minorHAnsi" w:cstheme="minorHAnsi"/>
          <w:bCs/>
          <w:sz w:val="24"/>
        </w:rPr>
        <w:t xml:space="preserve"> stały się inteligentną i</w:t>
      </w:r>
      <w:r w:rsidR="008A12F1" w:rsidRPr="001E3C6A">
        <w:rPr>
          <w:rFonts w:asciiTheme="minorHAnsi" w:eastAsia="Georgia" w:hAnsiTheme="minorHAnsi" w:cstheme="minorHAnsi"/>
          <w:bCs/>
          <w:sz w:val="24"/>
        </w:rPr>
        <w:t xml:space="preserve"> dowcipną </w:t>
      </w:r>
      <w:r w:rsidR="008A12F1" w:rsidRPr="00BD480F">
        <w:rPr>
          <w:rFonts w:asciiTheme="minorHAnsi" w:eastAsia="Georgia" w:hAnsiTheme="minorHAnsi" w:cstheme="minorHAnsi"/>
          <w:bCs/>
          <w:sz w:val="24"/>
        </w:rPr>
        <w:t>odpowiedzią na kierunek obrany przez dzisiejszy świat sztuki i mody.</w:t>
      </w:r>
      <w:r w:rsidR="009B10C1" w:rsidRPr="009B10C1">
        <w:rPr>
          <w:rFonts w:asciiTheme="minorHAnsi" w:eastAsia="Georgia" w:hAnsiTheme="minorHAnsi" w:cstheme="minorHAnsi"/>
          <w:bCs/>
          <w:sz w:val="24"/>
        </w:rPr>
        <w:t xml:space="preserve"> </w:t>
      </w:r>
      <w:r>
        <w:rPr>
          <w:rFonts w:asciiTheme="minorHAnsi" w:eastAsia="Georgia" w:hAnsiTheme="minorHAnsi" w:cstheme="minorHAnsi"/>
          <w:bCs/>
          <w:sz w:val="24"/>
        </w:rPr>
        <w:t xml:space="preserve">Wśród wystawionych obiektów znajdzie się łącznie pięć prac stworzonych przez Dom Mody Limanka, to unikalna okazja dla kolekcjonerów. </w:t>
      </w:r>
    </w:p>
    <w:p w14:paraId="39BC6E19" w14:textId="5A9B0499" w:rsidR="00BD480F" w:rsidRDefault="007B59BE" w:rsidP="00D25897">
      <w:pPr>
        <w:spacing w:before="130" w:line="320" w:lineRule="exact"/>
        <w:ind w:rightChars="5" w:right="9"/>
        <w:jc w:val="both"/>
        <w:rPr>
          <w:rFonts w:asciiTheme="minorHAnsi" w:eastAsia="Georgia" w:hAnsiTheme="minorHAnsi" w:cstheme="minorHAnsi"/>
          <w:bCs/>
          <w:sz w:val="24"/>
        </w:rPr>
      </w:pPr>
      <w:r>
        <w:rPr>
          <w:rFonts w:asciiTheme="minorHAnsi" w:eastAsia="Georgia" w:hAnsiTheme="minorHAnsi" w:cstheme="minorHAnsi"/>
          <w:bCs/>
          <w:sz w:val="24"/>
        </w:rPr>
        <w:lastRenderedPageBreak/>
        <w:t xml:space="preserve">O Grażynie Hase zrobiło się </w:t>
      </w:r>
      <w:r w:rsidR="00F962E9">
        <w:rPr>
          <w:rFonts w:asciiTheme="minorHAnsi" w:eastAsia="Georgia" w:hAnsiTheme="minorHAnsi" w:cstheme="minorHAnsi"/>
          <w:bCs/>
          <w:sz w:val="24"/>
        </w:rPr>
        <w:t xml:space="preserve">znowu </w:t>
      </w:r>
      <w:r>
        <w:rPr>
          <w:rFonts w:asciiTheme="minorHAnsi" w:eastAsia="Georgia" w:hAnsiTheme="minorHAnsi" w:cstheme="minorHAnsi"/>
          <w:bCs/>
          <w:sz w:val="24"/>
        </w:rPr>
        <w:t xml:space="preserve">głośno dzięki wystawie </w:t>
      </w:r>
      <w:r w:rsidR="00F962E9">
        <w:rPr>
          <w:rFonts w:asciiTheme="minorHAnsi" w:eastAsia="Georgia" w:hAnsiTheme="minorHAnsi" w:cstheme="minorHAnsi"/>
          <w:bCs/>
          <w:sz w:val="24"/>
        </w:rPr>
        <w:t xml:space="preserve">otwartej niedawno </w:t>
      </w:r>
      <w:r>
        <w:rPr>
          <w:rFonts w:asciiTheme="minorHAnsi" w:eastAsia="Georgia" w:hAnsiTheme="minorHAnsi" w:cstheme="minorHAnsi"/>
          <w:bCs/>
          <w:sz w:val="24"/>
        </w:rPr>
        <w:t xml:space="preserve">w Muzeum Warszawy. </w:t>
      </w:r>
      <w:r w:rsidR="00455FA3" w:rsidRPr="00455FA3">
        <w:rPr>
          <w:rFonts w:asciiTheme="minorHAnsi" w:eastAsia="Georgia" w:hAnsiTheme="minorHAnsi" w:cstheme="minorHAnsi"/>
          <w:bCs/>
          <w:sz w:val="24"/>
        </w:rPr>
        <w:t>Była barwnym ptakiem</w:t>
      </w:r>
      <w:r w:rsidR="00455FA3">
        <w:rPr>
          <w:rFonts w:asciiTheme="minorHAnsi" w:eastAsia="Georgia" w:hAnsiTheme="minorHAnsi" w:cstheme="minorHAnsi"/>
          <w:bCs/>
          <w:sz w:val="24"/>
        </w:rPr>
        <w:t xml:space="preserve"> </w:t>
      </w:r>
      <w:r w:rsidR="00455FA3" w:rsidRPr="00455FA3">
        <w:rPr>
          <w:rFonts w:asciiTheme="minorHAnsi" w:eastAsia="Georgia" w:hAnsiTheme="minorHAnsi" w:cstheme="minorHAnsi"/>
          <w:bCs/>
          <w:sz w:val="24"/>
        </w:rPr>
        <w:t>warszawskiej bohemy</w:t>
      </w:r>
      <w:r w:rsidR="00455FA3">
        <w:rPr>
          <w:rFonts w:asciiTheme="minorHAnsi" w:eastAsia="Georgia" w:hAnsiTheme="minorHAnsi" w:cstheme="minorHAnsi"/>
          <w:bCs/>
          <w:sz w:val="24"/>
        </w:rPr>
        <w:t xml:space="preserve">. </w:t>
      </w:r>
      <w:r w:rsidR="00F962E9">
        <w:rPr>
          <w:rFonts w:asciiTheme="minorHAnsi" w:eastAsia="Georgia" w:hAnsiTheme="minorHAnsi" w:cstheme="minorHAnsi"/>
          <w:bCs/>
          <w:sz w:val="24"/>
        </w:rPr>
        <w:t xml:space="preserve">Zaczynała jako modelka pod koniec lat </w:t>
      </w:r>
      <w:r w:rsidRPr="007B59BE">
        <w:rPr>
          <w:rFonts w:asciiTheme="minorHAnsi" w:eastAsia="Georgia" w:hAnsiTheme="minorHAnsi" w:cstheme="minorHAnsi"/>
          <w:bCs/>
          <w:sz w:val="24"/>
        </w:rPr>
        <w:t>50.</w:t>
      </w:r>
      <w:r w:rsidR="00F962E9">
        <w:rPr>
          <w:rFonts w:asciiTheme="minorHAnsi" w:eastAsia="Georgia" w:hAnsiTheme="minorHAnsi" w:cstheme="minorHAnsi"/>
          <w:bCs/>
          <w:sz w:val="24"/>
        </w:rPr>
        <w:t>, p</w:t>
      </w:r>
      <w:r w:rsidRPr="007B59BE">
        <w:rPr>
          <w:rFonts w:asciiTheme="minorHAnsi" w:eastAsia="Georgia" w:hAnsiTheme="minorHAnsi" w:cstheme="minorHAnsi"/>
          <w:bCs/>
          <w:sz w:val="24"/>
        </w:rPr>
        <w:t>otem zdobyła uznanie jako projektantka</w:t>
      </w:r>
      <w:r w:rsidR="00F962E9">
        <w:rPr>
          <w:rFonts w:asciiTheme="minorHAnsi" w:eastAsia="Georgia" w:hAnsiTheme="minorHAnsi" w:cstheme="minorHAnsi"/>
          <w:bCs/>
          <w:sz w:val="24"/>
        </w:rPr>
        <w:t>, tworząc własną markę</w:t>
      </w:r>
      <w:r w:rsidR="00455FA3">
        <w:rPr>
          <w:rFonts w:asciiTheme="minorHAnsi" w:eastAsia="Georgia" w:hAnsiTheme="minorHAnsi" w:cstheme="minorHAnsi"/>
          <w:bCs/>
          <w:sz w:val="24"/>
        </w:rPr>
        <w:t>. J</w:t>
      </w:r>
      <w:r w:rsidR="00455FA3" w:rsidRPr="00455FA3">
        <w:rPr>
          <w:rFonts w:asciiTheme="minorHAnsi" w:eastAsia="Georgia" w:hAnsiTheme="minorHAnsi" w:cstheme="minorHAnsi"/>
          <w:bCs/>
          <w:sz w:val="24"/>
        </w:rPr>
        <w:t>ej stroje podziwiano w Paryżu, Hamburgu, Moskwie, Berlinie i Toronto.</w:t>
      </w:r>
      <w:r w:rsidR="00455FA3">
        <w:rPr>
          <w:rFonts w:asciiTheme="minorHAnsi" w:eastAsia="Georgia" w:hAnsiTheme="minorHAnsi" w:cstheme="minorHAnsi"/>
          <w:bCs/>
          <w:sz w:val="24"/>
        </w:rPr>
        <w:t xml:space="preserve"> Stała się </w:t>
      </w:r>
      <w:r w:rsidR="00455FA3" w:rsidRPr="007B59BE">
        <w:rPr>
          <w:rFonts w:asciiTheme="minorHAnsi" w:eastAsia="Georgia" w:hAnsiTheme="minorHAnsi" w:cstheme="minorHAnsi"/>
          <w:bCs/>
          <w:sz w:val="24"/>
        </w:rPr>
        <w:t>mentorką dla pokoleń projektantek i</w:t>
      </w:r>
      <w:r w:rsidR="00455FA3">
        <w:rPr>
          <w:rFonts w:asciiTheme="minorHAnsi" w:eastAsia="Georgia" w:hAnsiTheme="minorHAnsi" w:cstheme="minorHAnsi"/>
          <w:bCs/>
          <w:sz w:val="24"/>
        </w:rPr>
        <w:t> </w:t>
      </w:r>
      <w:r w:rsidR="00455FA3" w:rsidRPr="007B59BE">
        <w:rPr>
          <w:rFonts w:asciiTheme="minorHAnsi" w:eastAsia="Georgia" w:hAnsiTheme="minorHAnsi" w:cstheme="minorHAnsi"/>
          <w:bCs/>
          <w:sz w:val="24"/>
        </w:rPr>
        <w:t>projektantów.</w:t>
      </w:r>
      <w:r w:rsidR="00455FA3">
        <w:rPr>
          <w:rFonts w:asciiTheme="minorHAnsi" w:eastAsia="Georgia" w:hAnsiTheme="minorHAnsi" w:cstheme="minorHAnsi"/>
          <w:bCs/>
          <w:sz w:val="24"/>
        </w:rPr>
        <w:t xml:space="preserve"> </w:t>
      </w:r>
      <w:r w:rsidR="00F962E9">
        <w:rPr>
          <w:rFonts w:asciiTheme="minorHAnsi" w:eastAsia="Georgia" w:hAnsiTheme="minorHAnsi" w:cstheme="minorHAnsi"/>
          <w:bCs/>
          <w:sz w:val="24"/>
        </w:rPr>
        <w:t>Na majowej aukcji w DESA Unicum znajdzie się projekt sukienki z lat 70.</w:t>
      </w:r>
      <w:r w:rsidR="00F80E99">
        <w:rPr>
          <w:rFonts w:asciiTheme="minorHAnsi" w:eastAsia="Georgia" w:hAnsiTheme="minorHAnsi" w:cstheme="minorHAnsi"/>
          <w:bCs/>
          <w:sz w:val="24"/>
        </w:rPr>
        <w:t xml:space="preserve">, </w:t>
      </w:r>
      <w:r w:rsidR="00F962E9">
        <w:rPr>
          <w:rFonts w:asciiTheme="minorHAnsi" w:eastAsia="Georgia" w:hAnsiTheme="minorHAnsi" w:cstheme="minorHAnsi"/>
          <w:bCs/>
          <w:sz w:val="24"/>
        </w:rPr>
        <w:t xml:space="preserve"> skórzana torebka damska </w:t>
      </w:r>
      <w:r w:rsidR="00F80E99">
        <w:rPr>
          <w:rFonts w:asciiTheme="minorHAnsi" w:eastAsia="Georgia" w:hAnsiTheme="minorHAnsi" w:cstheme="minorHAnsi"/>
          <w:bCs/>
          <w:sz w:val="24"/>
        </w:rPr>
        <w:t xml:space="preserve">i kapelusz </w:t>
      </w:r>
      <w:r w:rsidR="00F962E9">
        <w:rPr>
          <w:rFonts w:asciiTheme="minorHAnsi" w:eastAsia="Georgia" w:hAnsiTheme="minorHAnsi" w:cstheme="minorHAnsi"/>
          <w:bCs/>
          <w:sz w:val="24"/>
        </w:rPr>
        <w:t xml:space="preserve">jej autorstwa. </w:t>
      </w:r>
    </w:p>
    <w:p w14:paraId="14114265" w14:textId="5F25120F" w:rsidR="00393B29" w:rsidRDefault="00393B29" w:rsidP="00393B29">
      <w:pPr>
        <w:spacing w:before="130" w:line="320" w:lineRule="exact"/>
        <w:ind w:rightChars="5" w:right="9"/>
        <w:jc w:val="both"/>
        <w:rPr>
          <w:rFonts w:asciiTheme="minorHAnsi" w:eastAsia="Georgia" w:hAnsiTheme="minorHAnsi" w:cstheme="minorHAnsi"/>
          <w:sz w:val="24"/>
        </w:rPr>
      </w:pPr>
      <w:r>
        <w:rPr>
          <w:rFonts w:asciiTheme="minorHAnsi" w:eastAsia="Georgia" w:hAnsiTheme="minorHAnsi" w:cstheme="minorHAnsi"/>
          <w:sz w:val="24"/>
        </w:rPr>
        <w:t>Arkadius j</w:t>
      </w:r>
      <w:r w:rsidRPr="004047BC">
        <w:rPr>
          <w:rFonts w:asciiTheme="minorHAnsi" w:eastAsia="Georgia" w:hAnsiTheme="minorHAnsi" w:cstheme="minorHAnsi"/>
          <w:sz w:val="24"/>
        </w:rPr>
        <w:t>est pierwszym i jak do tej pory jedynym polskim projektantem, któremu udało się zbudować światową markę cenioną przez najważniejszych krytyków mody.</w:t>
      </w:r>
      <w:r>
        <w:rPr>
          <w:rFonts w:asciiTheme="minorHAnsi" w:eastAsia="Georgia" w:hAnsiTheme="minorHAnsi" w:cstheme="minorHAnsi"/>
          <w:sz w:val="24"/>
        </w:rPr>
        <w:t xml:space="preserve"> W latach 90. </w:t>
      </w:r>
      <w:r w:rsidR="007D536A">
        <w:rPr>
          <w:rFonts w:asciiTheme="minorHAnsi" w:eastAsia="Georgia" w:hAnsiTheme="minorHAnsi" w:cstheme="minorHAnsi"/>
          <w:sz w:val="24"/>
        </w:rPr>
        <w:t>u</w:t>
      </w:r>
      <w:r>
        <w:rPr>
          <w:rFonts w:asciiTheme="minorHAnsi" w:eastAsia="Georgia" w:hAnsiTheme="minorHAnsi" w:cstheme="minorHAnsi"/>
          <w:sz w:val="24"/>
        </w:rPr>
        <w:t xml:space="preserve">ważano go za </w:t>
      </w:r>
      <w:r w:rsidRPr="00DD385C">
        <w:rPr>
          <w:rFonts w:asciiTheme="minorHAnsi" w:eastAsia="Georgia" w:hAnsiTheme="minorHAnsi" w:cstheme="minorHAnsi"/>
          <w:sz w:val="24"/>
        </w:rPr>
        <w:t>nadziej</w:t>
      </w:r>
      <w:r>
        <w:rPr>
          <w:rFonts w:asciiTheme="minorHAnsi" w:eastAsia="Georgia" w:hAnsiTheme="minorHAnsi" w:cstheme="minorHAnsi"/>
          <w:sz w:val="24"/>
        </w:rPr>
        <w:t>ę</w:t>
      </w:r>
      <w:r w:rsidRPr="00DD385C">
        <w:rPr>
          <w:rFonts w:asciiTheme="minorHAnsi" w:eastAsia="Georgia" w:hAnsiTheme="minorHAnsi" w:cstheme="minorHAnsi"/>
          <w:sz w:val="24"/>
        </w:rPr>
        <w:t xml:space="preserve"> awangardowej mody </w:t>
      </w:r>
      <w:r>
        <w:rPr>
          <w:rFonts w:asciiTheme="minorHAnsi" w:eastAsia="Georgia" w:hAnsiTheme="minorHAnsi" w:cstheme="minorHAnsi"/>
          <w:sz w:val="24"/>
        </w:rPr>
        <w:t>obok takich kultowych projektantów, jak nieżyjący już Alexander McQueen czy Stella</w:t>
      </w:r>
      <w:r w:rsidRPr="00DD385C">
        <w:rPr>
          <w:rFonts w:asciiTheme="minorHAnsi" w:eastAsia="Georgia" w:hAnsiTheme="minorHAnsi" w:cstheme="minorHAnsi"/>
          <w:sz w:val="24"/>
        </w:rPr>
        <w:t xml:space="preserve"> McCartney.</w:t>
      </w:r>
      <w:r>
        <w:rPr>
          <w:rFonts w:asciiTheme="minorHAnsi" w:eastAsia="Georgia" w:hAnsiTheme="minorHAnsi" w:cstheme="minorHAnsi"/>
          <w:sz w:val="24"/>
        </w:rPr>
        <w:t xml:space="preserve"> </w:t>
      </w:r>
      <w:r w:rsidRPr="00393B29">
        <w:rPr>
          <w:rFonts w:asciiTheme="minorHAnsi" w:eastAsia="Georgia" w:hAnsiTheme="minorHAnsi" w:cstheme="minorHAnsi"/>
          <w:sz w:val="24"/>
        </w:rPr>
        <w:t xml:space="preserve">Jego twórczość cieszyła się dużym uznaniem jeszcze na etapie studiów w Central Saint Martins w Londynie, czego najlepszym dowodem były recenzje publikowane między innymi na łamach „The Times” czy „The Daily Telegraph” po premierze jego dyplomowej kolekcji. Arkadius od początku swojej kariery tworzył </w:t>
      </w:r>
      <w:r w:rsidR="005B0754">
        <w:rPr>
          <w:rFonts w:asciiTheme="minorHAnsi" w:eastAsia="Georgia" w:hAnsiTheme="minorHAnsi" w:cstheme="minorHAnsi"/>
          <w:sz w:val="24"/>
        </w:rPr>
        <w:t xml:space="preserve">projekty odważne, </w:t>
      </w:r>
      <w:r w:rsidRPr="00393B29">
        <w:rPr>
          <w:rFonts w:asciiTheme="minorHAnsi" w:eastAsia="Georgia" w:hAnsiTheme="minorHAnsi" w:cstheme="minorHAnsi"/>
          <w:sz w:val="24"/>
        </w:rPr>
        <w:t>nierzadko kontrowersyjn</w:t>
      </w:r>
      <w:r w:rsidR="005B0754">
        <w:rPr>
          <w:rFonts w:asciiTheme="minorHAnsi" w:eastAsia="Georgia" w:hAnsiTheme="minorHAnsi" w:cstheme="minorHAnsi"/>
          <w:sz w:val="24"/>
        </w:rPr>
        <w:t xml:space="preserve">e, z pogranicza sztuki i mody. DESA Unicum zaprezentuje torebkę i kurtkę </w:t>
      </w:r>
      <w:r w:rsidR="005B0754" w:rsidRPr="00DD385C">
        <w:rPr>
          <w:rFonts w:asciiTheme="minorHAnsi" w:eastAsia="Georgia" w:hAnsiTheme="minorHAnsi" w:cstheme="minorHAnsi"/>
          <w:sz w:val="24"/>
        </w:rPr>
        <w:t xml:space="preserve">z kolekcji </w:t>
      </w:r>
      <w:r w:rsidR="005B0754">
        <w:rPr>
          <w:rFonts w:asciiTheme="minorHAnsi" w:eastAsia="Georgia" w:hAnsiTheme="minorHAnsi" w:cstheme="minorHAnsi"/>
          <w:sz w:val="24"/>
        </w:rPr>
        <w:t>„</w:t>
      </w:r>
      <w:r w:rsidR="005B0754" w:rsidRPr="00802AF1">
        <w:rPr>
          <w:rFonts w:asciiTheme="minorHAnsi" w:eastAsia="Georgia" w:hAnsiTheme="minorHAnsi" w:cstheme="minorHAnsi"/>
          <w:sz w:val="24"/>
        </w:rPr>
        <w:t>Anarchy Jeans</w:t>
      </w:r>
      <w:r w:rsidR="005B0754">
        <w:rPr>
          <w:rFonts w:asciiTheme="minorHAnsi" w:eastAsia="Georgia" w:hAnsiTheme="minorHAnsi" w:cstheme="minorHAnsi"/>
          <w:sz w:val="24"/>
        </w:rPr>
        <w:t xml:space="preserve">” oraz torebkę </w:t>
      </w:r>
      <w:r w:rsidR="00DF4738">
        <w:rPr>
          <w:rFonts w:asciiTheme="minorHAnsi" w:eastAsia="Georgia" w:hAnsiTheme="minorHAnsi" w:cstheme="minorHAnsi"/>
          <w:sz w:val="24"/>
        </w:rPr>
        <w:t xml:space="preserve">i koszulę </w:t>
      </w:r>
      <w:r w:rsidR="005B0754">
        <w:rPr>
          <w:rFonts w:asciiTheme="minorHAnsi" w:eastAsia="Georgia" w:hAnsiTheme="minorHAnsi" w:cstheme="minorHAnsi"/>
          <w:sz w:val="24"/>
        </w:rPr>
        <w:t>„</w:t>
      </w:r>
      <w:r w:rsidR="005B0754" w:rsidRPr="00DD385C">
        <w:rPr>
          <w:rFonts w:asciiTheme="minorHAnsi" w:eastAsia="Georgia" w:hAnsiTheme="minorHAnsi" w:cstheme="minorHAnsi"/>
          <w:sz w:val="24"/>
        </w:rPr>
        <w:t>Arkadius is Dead! Long live P-iFASHION</w:t>
      </w:r>
      <w:r w:rsidR="005B0754">
        <w:rPr>
          <w:rFonts w:asciiTheme="minorHAnsi" w:eastAsia="Georgia" w:hAnsiTheme="minorHAnsi" w:cstheme="minorHAnsi"/>
          <w:sz w:val="24"/>
        </w:rPr>
        <w:t xml:space="preserve">”. </w:t>
      </w:r>
      <w:r w:rsidR="005B0754" w:rsidRPr="0012403B">
        <w:rPr>
          <w:rFonts w:asciiTheme="minorHAnsi" w:eastAsia="Georgia" w:hAnsiTheme="minorHAnsi" w:cstheme="minorHAnsi"/>
          <w:sz w:val="24"/>
        </w:rPr>
        <w:t>Kolekcja była krótkim powrotem projektanta do świata mody</w:t>
      </w:r>
      <w:r w:rsidR="005B0754">
        <w:rPr>
          <w:rFonts w:asciiTheme="minorHAnsi" w:eastAsia="Georgia" w:hAnsiTheme="minorHAnsi" w:cstheme="minorHAnsi"/>
          <w:sz w:val="24"/>
        </w:rPr>
        <w:t xml:space="preserve">, po tym jak </w:t>
      </w:r>
      <w:r w:rsidR="0012403B" w:rsidRPr="0012403B">
        <w:rPr>
          <w:rFonts w:asciiTheme="minorHAnsi" w:eastAsia="Georgia" w:hAnsiTheme="minorHAnsi" w:cstheme="minorHAnsi"/>
          <w:sz w:val="24"/>
        </w:rPr>
        <w:t>po 2005 zamknął swoją markę tworzoną jako Arkadius</w:t>
      </w:r>
      <w:r w:rsidR="00530350">
        <w:rPr>
          <w:rFonts w:asciiTheme="minorHAnsi" w:eastAsia="Georgia" w:hAnsiTheme="minorHAnsi" w:cstheme="minorHAnsi"/>
          <w:sz w:val="24"/>
        </w:rPr>
        <w:t>, a jej m</w:t>
      </w:r>
      <w:r w:rsidR="0012403B" w:rsidRPr="0012403B">
        <w:rPr>
          <w:rFonts w:asciiTheme="minorHAnsi" w:eastAsia="Georgia" w:hAnsiTheme="minorHAnsi" w:cstheme="minorHAnsi"/>
          <w:sz w:val="24"/>
        </w:rPr>
        <w:t xml:space="preserve">otywem przewodnim były czarno-białe nekrologi informujące o symbolicznej śmierci </w:t>
      </w:r>
      <w:r w:rsidR="00DF4738">
        <w:rPr>
          <w:rFonts w:asciiTheme="minorHAnsi" w:eastAsia="Georgia" w:hAnsiTheme="minorHAnsi" w:cstheme="minorHAnsi"/>
          <w:sz w:val="24"/>
        </w:rPr>
        <w:t>artysty.</w:t>
      </w:r>
      <w:r>
        <w:rPr>
          <w:rFonts w:asciiTheme="minorHAnsi" w:eastAsia="Georgia" w:hAnsiTheme="minorHAnsi" w:cstheme="minorHAnsi"/>
          <w:sz w:val="24"/>
        </w:rPr>
        <w:t xml:space="preserve"> </w:t>
      </w:r>
    </w:p>
    <w:p w14:paraId="61EA24D5" w14:textId="45A2DBD7" w:rsidR="008F1AAE" w:rsidRDefault="008F1AAE" w:rsidP="00D25897">
      <w:pPr>
        <w:spacing w:before="130" w:line="320" w:lineRule="exact"/>
        <w:ind w:rightChars="5" w:right="9"/>
        <w:jc w:val="both"/>
        <w:rPr>
          <w:rFonts w:asciiTheme="minorHAnsi" w:eastAsia="Georgia" w:hAnsiTheme="minorHAnsi" w:cstheme="minorHAnsi"/>
          <w:bCs/>
          <w:sz w:val="24"/>
        </w:rPr>
      </w:pPr>
      <w:r>
        <w:rPr>
          <w:rFonts w:asciiTheme="minorHAnsi" w:eastAsia="Georgia" w:hAnsiTheme="minorHAnsi" w:cstheme="minorHAnsi"/>
          <w:bCs/>
          <w:sz w:val="24"/>
        </w:rPr>
        <w:t>Prawdziwą gratką dla kolekcjonerów będzie sukienka zaprojektowana przez Gosię Baczyńską</w:t>
      </w:r>
      <w:r w:rsidR="00F80E99">
        <w:rPr>
          <w:rFonts w:asciiTheme="minorHAnsi" w:eastAsia="Georgia" w:hAnsiTheme="minorHAnsi" w:cstheme="minorHAnsi"/>
          <w:bCs/>
          <w:sz w:val="24"/>
        </w:rPr>
        <w:t>, jedną z najbardziej cenionych polskich projektantek mody</w:t>
      </w:r>
      <w:r w:rsidR="00DF0713">
        <w:rPr>
          <w:rFonts w:asciiTheme="minorHAnsi" w:eastAsia="Georgia" w:hAnsiTheme="minorHAnsi" w:cstheme="minorHAnsi"/>
          <w:bCs/>
          <w:sz w:val="24"/>
        </w:rPr>
        <w:t xml:space="preserve">. </w:t>
      </w:r>
      <w:r w:rsidR="00F80E99" w:rsidRPr="00F80E99">
        <w:rPr>
          <w:rFonts w:asciiTheme="minorHAnsi" w:eastAsia="Georgia" w:hAnsiTheme="minorHAnsi" w:cstheme="minorHAnsi"/>
          <w:bCs/>
          <w:sz w:val="24"/>
        </w:rPr>
        <w:t>Prezentowaną na aukcji zdobioną holograficzn</w:t>
      </w:r>
      <w:r w:rsidR="0012403B">
        <w:rPr>
          <w:rFonts w:asciiTheme="minorHAnsi" w:eastAsia="Georgia" w:hAnsiTheme="minorHAnsi" w:cstheme="minorHAnsi"/>
          <w:bCs/>
          <w:sz w:val="24"/>
        </w:rPr>
        <w:t>ymi</w:t>
      </w:r>
      <w:r w:rsidR="00F80E99" w:rsidRPr="00F80E99">
        <w:rPr>
          <w:rFonts w:asciiTheme="minorHAnsi" w:eastAsia="Georgia" w:hAnsiTheme="minorHAnsi" w:cstheme="minorHAnsi"/>
          <w:bCs/>
          <w:sz w:val="24"/>
        </w:rPr>
        <w:t xml:space="preserve"> cekin</w:t>
      </w:r>
      <w:r w:rsidR="0012403B">
        <w:rPr>
          <w:rFonts w:asciiTheme="minorHAnsi" w:eastAsia="Georgia" w:hAnsiTheme="minorHAnsi" w:cstheme="minorHAnsi"/>
          <w:bCs/>
          <w:sz w:val="24"/>
        </w:rPr>
        <w:t>ami</w:t>
      </w:r>
      <w:r w:rsidR="00F80E99" w:rsidRPr="00F80E99">
        <w:rPr>
          <w:rFonts w:asciiTheme="minorHAnsi" w:eastAsia="Georgia" w:hAnsiTheme="minorHAnsi" w:cstheme="minorHAnsi"/>
          <w:bCs/>
          <w:sz w:val="24"/>
        </w:rPr>
        <w:t xml:space="preserve"> kreację</w:t>
      </w:r>
      <w:r w:rsidR="00F80E99">
        <w:rPr>
          <w:rFonts w:asciiTheme="minorHAnsi" w:eastAsia="Georgia" w:hAnsiTheme="minorHAnsi" w:cstheme="minorHAnsi"/>
          <w:bCs/>
          <w:sz w:val="24"/>
        </w:rPr>
        <w:t xml:space="preserve"> z</w:t>
      </w:r>
      <w:r w:rsidR="00DC5E95" w:rsidRPr="00DC5E95">
        <w:rPr>
          <w:rFonts w:asciiTheme="minorHAnsi" w:eastAsia="Georgia" w:hAnsiTheme="minorHAnsi" w:cstheme="minorHAnsi"/>
          <w:bCs/>
          <w:sz w:val="24"/>
        </w:rPr>
        <w:t xml:space="preserve"> kolekcji </w:t>
      </w:r>
      <w:r w:rsidR="00DC5E95">
        <w:rPr>
          <w:rFonts w:asciiTheme="minorHAnsi" w:eastAsia="Georgia" w:hAnsiTheme="minorHAnsi" w:cstheme="minorHAnsi"/>
          <w:bCs/>
          <w:sz w:val="24"/>
        </w:rPr>
        <w:t>„</w:t>
      </w:r>
      <w:r w:rsidR="00DC5E95" w:rsidRPr="00DC5E95">
        <w:rPr>
          <w:rFonts w:asciiTheme="minorHAnsi" w:eastAsia="Georgia" w:hAnsiTheme="minorHAnsi" w:cstheme="minorHAnsi"/>
          <w:bCs/>
          <w:sz w:val="24"/>
        </w:rPr>
        <w:t>Back to the Future”</w:t>
      </w:r>
      <w:r w:rsidR="00DC5E95">
        <w:rPr>
          <w:rFonts w:asciiTheme="minorHAnsi" w:eastAsia="Georgia" w:hAnsiTheme="minorHAnsi" w:cstheme="minorHAnsi"/>
          <w:bCs/>
          <w:sz w:val="24"/>
        </w:rPr>
        <w:t xml:space="preserve"> </w:t>
      </w:r>
      <w:r w:rsidR="00DF0713">
        <w:rPr>
          <w:rFonts w:asciiTheme="minorHAnsi" w:eastAsia="Georgia" w:hAnsiTheme="minorHAnsi" w:cstheme="minorHAnsi"/>
          <w:bCs/>
          <w:sz w:val="24"/>
        </w:rPr>
        <w:t xml:space="preserve">miała na sobie Halle Berry </w:t>
      </w:r>
      <w:r w:rsidR="00DF0713" w:rsidRPr="00DF0713">
        <w:rPr>
          <w:rFonts w:asciiTheme="minorHAnsi" w:eastAsia="Georgia" w:hAnsiTheme="minorHAnsi" w:cstheme="minorHAnsi"/>
          <w:bCs/>
          <w:sz w:val="24"/>
        </w:rPr>
        <w:t>podczas balu charytatywnego </w:t>
      </w:r>
      <w:r w:rsidR="00DF0713" w:rsidRPr="0049444A">
        <w:rPr>
          <w:rFonts w:asciiTheme="minorHAnsi" w:eastAsia="Georgia" w:hAnsiTheme="minorHAnsi" w:cstheme="minorHAnsi"/>
          <w:sz w:val="24"/>
        </w:rPr>
        <w:t>Chrysalis Butterfly Ball</w:t>
      </w:r>
      <w:r w:rsidR="0012403B" w:rsidRPr="0012403B">
        <w:rPr>
          <w:rFonts w:asciiTheme="minorHAnsi" w:eastAsia="Georgia" w:hAnsiTheme="minorHAnsi" w:cstheme="minorHAnsi"/>
          <w:bCs/>
          <w:sz w:val="24"/>
        </w:rPr>
        <w:t xml:space="preserve"> </w:t>
      </w:r>
      <w:r w:rsidR="0012403B">
        <w:rPr>
          <w:rFonts w:asciiTheme="minorHAnsi" w:eastAsia="Georgia" w:hAnsiTheme="minorHAnsi" w:cstheme="minorHAnsi"/>
          <w:bCs/>
          <w:sz w:val="24"/>
        </w:rPr>
        <w:t xml:space="preserve">w czerwcu 2017 roku. </w:t>
      </w:r>
      <w:r w:rsidR="00DC2A9A">
        <w:rPr>
          <w:rFonts w:asciiTheme="minorHAnsi" w:eastAsia="Georgia" w:hAnsiTheme="minorHAnsi" w:cstheme="minorHAnsi"/>
          <w:bCs/>
          <w:sz w:val="24"/>
        </w:rPr>
        <w:t>Swoim ubiorem</w:t>
      </w:r>
      <w:r w:rsidR="0012403B">
        <w:rPr>
          <w:rFonts w:asciiTheme="minorHAnsi" w:eastAsia="Georgia" w:hAnsiTheme="minorHAnsi" w:cstheme="minorHAnsi"/>
          <w:bCs/>
          <w:sz w:val="24"/>
        </w:rPr>
        <w:t xml:space="preserve"> </w:t>
      </w:r>
      <w:r w:rsidR="001F532C">
        <w:rPr>
          <w:rFonts w:asciiTheme="minorHAnsi" w:eastAsia="Georgia" w:hAnsiTheme="minorHAnsi" w:cstheme="minorHAnsi"/>
          <w:bCs/>
          <w:sz w:val="24"/>
        </w:rPr>
        <w:t xml:space="preserve">wywołała </w:t>
      </w:r>
      <w:r w:rsidR="00DC2A9A">
        <w:rPr>
          <w:rFonts w:asciiTheme="minorHAnsi" w:eastAsia="Georgia" w:hAnsiTheme="minorHAnsi" w:cstheme="minorHAnsi"/>
          <w:bCs/>
          <w:sz w:val="24"/>
        </w:rPr>
        <w:t xml:space="preserve">medialną sensację, co znacznie umocniło </w:t>
      </w:r>
      <w:r w:rsidR="001F532C">
        <w:rPr>
          <w:rFonts w:asciiTheme="minorHAnsi" w:eastAsia="Georgia" w:hAnsiTheme="minorHAnsi" w:cstheme="minorHAnsi"/>
          <w:bCs/>
          <w:sz w:val="24"/>
        </w:rPr>
        <w:t xml:space="preserve">na świecie </w:t>
      </w:r>
      <w:r w:rsidR="00DC2A9A">
        <w:rPr>
          <w:rFonts w:asciiTheme="minorHAnsi" w:eastAsia="Georgia" w:hAnsiTheme="minorHAnsi" w:cstheme="minorHAnsi"/>
          <w:bCs/>
          <w:sz w:val="24"/>
        </w:rPr>
        <w:t xml:space="preserve">rozpoznawalność Baczyńskiej jako projektantki. </w:t>
      </w:r>
      <w:r w:rsidR="00DF0713">
        <w:rPr>
          <w:rFonts w:asciiTheme="minorHAnsi" w:eastAsia="Georgia" w:hAnsiTheme="minorHAnsi" w:cstheme="minorHAnsi"/>
          <w:bCs/>
          <w:sz w:val="24"/>
        </w:rPr>
        <w:t xml:space="preserve"> </w:t>
      </w:r>
    </w:p>
    <w:p w14:paraId="2AF71A3A" w14:textId="6A1DBFEF" w:rsidR="00EE1380" w:rsidRDefault="00EE1380" w:rsidP="00D25897">
      <w:pPr>
        <w:spacing w:before="130" w:line="320" w:lineRule="exact"/>
        <w:ind w:rightChars="5" w:right="9"/>
        <w:jc w:val="both"/>
        <w:rPr>
          <w:rFonts w:asciiTheme="minorHAnsi" w:eastAsia="Georgia" w:hAnsiTheme="minorHAnsi" w:cstheme="minorHAnsi"/>
          <w:sz w:val="24"/>
        </w:rPr>
      </w:pPr>
      <w:r>
        <w:rPr>
          <w:rFonts w:asciiTheme="minorHAnsi" w:eastAsia="Georgia" w:hAnsiTheme="minorHAnsi" w:cstheme="minorHAnsi"/>
          <w:sz w:val="24"/>
        </w:rPr>
        <w:t>Na aukcji zostanie wystawionych łącznie 8</w:t>
      </w:r>
      <w:r w:rsidR="00C32579">
        <w:rPr>
          <w:rFonts w:asciiTheme="minorHAnsi" w:eastAsia="Georgia" w:hAnsiTheme="minorHAnsi" w:cstheme="minorHAnsi"/>
          <w:sz w:val="24"/>
        </w:rPr>
        <w:t>2</w:t>
      </w:r>
      <w:r>
        <w:rPr>
          <w:rFonts w:asciiTheme="minorHAnsi" w:eastAsia="Georgia" w:hAnsiTheme="minorHAnsi" w:cstheme="minorHAnsi"/>
          <w:sz w:val="24"/>
        </w:rPr>
        <w:t xml:space="preserve"> obiekt</w:t>
      </w:r>
      <w:r w:rsidR="00C32579">
        <w:rPr>
          <w:rFonts w:asciiTheme="minorHAnsi" w:eastAsia="Georgia" w:hAnsiTheme="minorHAnsi" w:cstheme="minorHAnsi"/>
          <w:sz w:val="24"/>
        </w:rPr>
        <w:t>y</w:t>
      </w:r>
      <w:r>
        <w:rPr>
          <w:rFonts w:asciiTheme="minorHAnsi" w:eastAsia="Georgia" w:hAnsiTheme="minorHAnsi" w:cstheme="minorHAnsi"/>
          <w:sz w:val="24"/>
        </w:rPr>
        <w:t xml:space="preserve"> ze świata sztuki i mody.</w:t>
      </w:r>
    </w:p>
    <w:p w14:paraId="73E6B710" w14:textId="77777777" w:rsidR="00936F1D" w:rsidRDefault="00936F1D" w:rsidP="00BD0151">
      <w:pPr>
        <w:spacing w:before="130" w:line="320" w:lineRule="exact"/>
        <w:ind w:rightChars="5" w:right="9"/>
        <w:jc w:val="both"/>
        <w:rPr>
          <w:rFonts w:asciiTheme="minorHAnsi" w:eastAsia="Georgia" w:hAnsiTheme="minorHAnsi" w:cstheme="minorHAnsi"/>
          <w:i/>
          <w:sz w:val="24"/>
        </w:rPr>
      </w:pPr>
    </w:p>
    <w:p w14:paraId="7D598D95" w14:textId="536D8C4C" w:rsidR="00D36B1C" w:rsidRPr="00BD0151" w:rsidRDefault="00DB04FD" w:rsidP="00DC2A9A">
      <w:pPr>
        <w:spacing w:before="130" w:line="320" w:lineRule="exact"/>
        <w:ind w:rightChars="5" w:right="9"/>
        <w:jc w:val="both"/>
        <w:rPr>
          <w:rFonts w:asciiTheme="minorHAnsi" w:eastAsia="Georgia" w:hAnsiTheme="minorHAnsi" w:cstheme="minorHAnsi"/>
          <w:sz w:val="24"/>
        </w:rPr>
      </w:pPr>
      <w:r w:rsidRPr="00BD0151">
        <w:rPr>
          <w:rFonts w:asciiTheme="minorHAnsi" w:eastAsia="Georgia" w:hAnsiTheme="minorHAnsi" w:cstheme="minorHAnsi"/>
          <w:i/>
          <w:sz w:val="24"/>
        </w:rPr>
        <w:t>„Dress code. Sztuka i moda”</w:t>
      </w:r>
      <w:r w:rsidR="00BD0151" w:rsidRPr="00BD0151">
        <w:rPr>
          <w:rFonts w:asciiTheme="minorHAnsi" w:eastAsia="Georgia" w:hAnsiTheme="minorHAnsi" w:cstheme="minorHAnsi"/>
          <w:i/>
          <w:sz w:val="24"/>
        </w:rPr>
        <w:t xml:space="preserve"> jest pierwszym projektem aukcyjnym w Polsce, który łączy</w:t>
      </w:r>
      <w:r w:rsidRPr="00BD0151">
        <w:rPr>
          <w:rFonts w:asciiTheme="minorHAnsi" w:eastAsia="Georgia" w:hAnsiTheme="minorHAnsi" w:cstheme="minorHAnsi"/>
          <w:i/>
          <w:sz w:val="24"/>
        </w:rPr>
        <w:t xml:space="preserve"> ze sobą </w:t>
      </w:r>
      <w:r w:rsidR="00BD0151" w:rsidRPr="00BD0151">
        <w:rPr>
          <w:rFonts w:asciiTheme="minorHAnsi" w:eastAsia="Georgia" w:hAnsiTheme="minorHAnsi" w:cstheme="minorHAnsi"/>
          <w:i/>
          <w:sz w:val="24"/>
        </w:rPr>
        <w:t xml:space="preserve">fascynujące </w:t>
      </w:r>
      <w:r w:rsidRPr="00BD0151">
        <w:rPr>
          <w:rFonts w:asciiTheme="minorHAnsi" w:eastAsia="Georgia" w:hAnsiTheme="minorHAnsi" w:cstheme="minorHAnsi"/>
          <w:i/>
          <w:sz w:val="24"/>
        </w:rPr>
        <w:t xml:space="preserve">światy sztuki oraz mody. W jej ofercie znajdą się zarówno kompozycje artystów, dla których motyw ubioru jest jednym z wiodących tematów ich twórczości, jak i </w:t>
      </w:r>
      <w:r w:rsidR="00BD0151" w:rsidRPr="00BD0151">
        <w:rPr>
          <w:rFonts w:asciiTheme="minorHAnsi" w:eastAsia="Georgia" w:hAnsiTheme="minorHAnsi" w:cstheme="minorHAnsi"/>
          <w:i/>
          <w:sz w:val="24"/>
        </w:rPr>
        <w:t xml:space="preserve">prace </w:t>
      </w:r>
      <w:r w:rsidRPr="00BD0151">
        <w:rPr>
          <w:rFonts w:asciiTheme="minorHAnsi" w:eastAsia="Georgia" w:hAnsiTheme="minorHAnsi" w:cstheme="minorHAnsi"/>
          <w:i/>
          <w:sz w:val="24"/>
        </w:rPr>
        <w:t xml:space="preserve">projektantów, którzy tworzą na pograniczu mody i sztuki. Majowa aukcja będzie bardzo zróżnicowana pod względem oferty, zaprezentujemy na niej twórczość kilku pokoleń artystów: od tworzącej w okresie międzywojnia ikony </w:t>
      </w:r>
      <w:r w:rsidR="00DC2A9A">
        <w:rPr>
          <w:rFonts w:asciiTheme="minorHAnsi" w:eastAsia="Georgia" w:hAnsiTheme="minorHAnsi" w:cstheme="minorHAnsi"/>
          <w:i/>
          <w:sz w:val="24"/>
        </w:rPr>
        <w:t xml:space="preserve">art </w:t>
      </w:r>
      <w:r w:rsidR="009B10C1" w:rsidRPr="009B10C1">
        <w:rPr>
          <w:rFonts w:asciiTheme="minorHAnsi" w:eastAsia="Georgia" w:hAnsiTheme="minorHAnsi" w:cstheme="minorHAnsi"/>
          <w:i/>
          <w:sz w:val="24"/>
        </w:rPr>
        <w:t>déco</w:t>
      </w:r>
      <w:r w:rsidR="00DC2A9A">
        <w:rPr>
          <w:rFonts w:asciiTheme="minorHAnsi" w:eastAsia="Georgia" w:hAnsiTheme="minorHAnsi" w:cstheme="minorHAnsi"/>
          <w:i/>
          <w:sz w:val="24"/>
        </w:rPr>
        <w:t xml:space="preserve"> Tamary Łempickiej po </w:t>
      </w:r>
      <w:r w:rsidR="00DC2A9A" w:rsidRPr="00DC2A9A">
        <w:rPr>
          <w:rFonts w:asciiTheme="minorHAnsi" w:eastAsia="Georgia" w:hAnsiTheme="minorHAnsi" w:cstheme="minorHAnsi"/>
          <w:i/>
          <w:sz w:val="24"/>
        </w:rPr>
        <w:t>cenionych współczesnych artystów jak Anna Halarewicz</w:t>
      </w:r>
      <w:r w:rsidR="009B10C1">
        <w:rPr>
          <w:rFonts w:asciiTheme="minorHAnsi" w:eastAsia="Georgia" w:hAnsiTheme="minorHAnsi" w:cstheme="minorHAnsi"/>
          <w:i/>
          <w:sz w:val="24"/>
        </w:rPr>
        <w:t xml:space="preserve">. Atrakcją aukcji jest </w:t>
      </w:r>
      <w:r w:rsidR="00DC2A9A" w:rsidRPr="00DC2A9A">
        <w:rPr>
          <w:rFonts w:asciiTheme="minorHAnsi" w:eastAsia="Georgia" w:hAnsiTheme="minorHAnsi" w:cstheme="minorHAnsi"/>
          <w:i/>
          <w:sz w:val="24"/>
        </w:rPr>
        <w:t>wyjątkowa praca Jany Shost</w:t>
      </w:r>
      <w:r w:rsidR="00530350">
        <w:rPr>
          <w:rFonts w:asciiTheme="minorHAnsi" w:eastAsia="Georgia" w:hAnsiTheme="minorHAnsi" w:cstheme="minorHAnsi"/>
          <w:i/>
          <w:sz w:val="24"/>
        </w:rPr>
        <w:t>a</w:t>
      </w:r>
      <w:r w:rsidR="00DC2A9A" w:rsidRPr="00DC2A9A">
        <w:rPr>
          <w:rFonts w:asciiTheme="minorHAnsi" w:eastAsia="Georgia" w:hAnsiTheme="minorHAnsi" w:cstheme="minorHAnsi"/>
          <w:i/>
          <w:sz w:val="24"/>
        </w:rPr>
        <w:t>k będąca autoportretem artystki w sukience, na której zostały przedstawione twarze białoruskich więźniów politycznych. Właśnie w tej sukience artyst</w:t>
      </w:r>
      <w:r w:rsidR="00530350">
        <w:rPr>
          <w:rFonts w:asciiTheme="minorHAnsi" w:eastAsia="Georgia" w:hAnsiTheme="minorHAnsi" w:cstheme="minorHAnsi"/>
          <w:i/>
          <w:sz w:val="24"/>
        </w:rPr>
        <w:t>k</w:t>
      </w:r>
      <w:r w:rsidR="00DC2A9A" w:rsidRPr="00DC2A9A">
        <w:rPr>
          <w:rFonts w:asciiTheme="minorHAnsi" w:eastAsia="Georgia" w:hAnsiTheme="minorHAnsi" w:cstheme="minorHAnsi"/>
          <w:i/>
          <w:sz w:val="24"/>
        </w:rPr>
        <w:t>a odebrała w tym roku Paszport Polityki</w:t>
      </w:r>
      <w:r w:rsidR="00DC2A9A">
        <w:rPr>
          <w:rFonts w:asciiTheme="minorHAnsi" w:eastAsia="Georgia" w:hAnsiTheme="minorHAnsi" w:cstheme="minorHAnsi"/>
          <w:i/>
          <w:sz w:val="24"/>
        </w:rPr>
        <w:t xml:space="preserve">. </w:t>
      </w:r>
      <w:r w:rsidR="009B10C1" w:rsidRPr="009B10C1">
        <w:rPr>
          <w:rFonts w:asciiTheme="minorHAnsi" w:eastAsia="Georgia" w:hAnsiTheme="minorHAnsi" w:cstheme="minorHAnsi"/>
          <w:i/>
          <w:sz w:val="24"/>
        </w:rPr>
        <w:t xml:space="preserve">Każda z prezentowanych prac na aukcji jest dowodem i jednoczesnym zwróceniem uwagi na silne przenikanie się tych dwóch obszarów – moda i sztuka nie mogą istnieć w oderwaniu od siebie </w:t>
      </w:r>
      <w:r w:rsidRPr="00BD0151">
        <w:rPr>
          <w:rFonts w:asciiTheme="minorHAnsi" w:eastAsia="Georgia" w:hAnsiTheme="minorHAnsi" w:cstheme="minorHAnsi"/>
          <w:sz w:val="24"/>
        </w:rPr>
        <w:t xml:space="preserve">– mówi </w:t>
      </w:r>
      <w:r w:rsidR="00CD3D09">
        <w:rPr>
          <w:rFonts w:asciiTheme="minorHAnsi" w:eastAsia="Georgia" w:hAnsiTheme="minorHAnsi" w:cstheme="minorHAnsi"/>
          <w:sz w:val="24"/>
        </w:rPr>
        <w:t>Joanna Wolan, koordynatorka aukcji.</w:t>
      </w:r>
    </w:p>
    <w:p w14:paraId="0CCA44E0" w14:textId="77777777" w:rsidR="00936F1D" w:rsidRDefault="00936F1D" w:rsidP="00936F1D">
      <w:pPr>
        <w:spacing w:line="320" w:lineRule="exact"/>
        <w:ind w:rightChars="5" w:right="9"/>
        <w:jc w:val="both"/>
        <w:rPr>
          <w:rFonts w:asciiTheme="minorHAnsi" w:hAnsiTheme="minorHAnsi"/>
          <w:bCs/>
          <w:iCs/>
          <w:sz w:val="24"/>
        </w:rPr>
      </w:pPr>
    </w:p>
    <w:p w14:paraId="60D0C4C7" w14:textId="2CC7EC8A" w:rsidR="00936F1D" w:rsidRDefault="00936F1D" w:rsidP="00936F1D">
      <w:pPr>
        <w:spacing w:line="320" w:lineRule="exact"/>
        <w:ind w:rightChars="5" w:right="9"/>
        <w:jc w:val="both"/>
        <w:rPr>
          <w:rFonts w:asciiTheme="minorHAnsi" w:hAnsiTheme="minorHAnsi"/>
          <w:bCs/>
          <w:iCs/>
          <w:sz w:val="24"/>
        </w:rPr>
      </w:pPr>
      <w:r>
        <w:rPr>
          <w:rFonts w:asciiTheme="minorHAnsi" w:hAnsiTheme="minorHAnsi"/>
          <w:bCs/>
          <w:iCs/>
          <w:sz w:val="24"/>
        </w:rPr>
        <w:t>Aukcji towarzyszy wystawa w siedzibie DESA Unicum przy ul. Pięknej 1A dostępna od 6 do 16 maja w</w:t>
      </w:r>
      <w:r>
        <w:rPr>
          <w:rFonts w:asciiTheme="minorHAnsi" w:hAnsiTheme="minorHAnsi"/>
          <w:bCs/>
          <w:i/>
          <w:iCs/>
          <w:sz w:val="24"/>
        </w:rPr>
        <w:t xml:space="preserve"> </w:t>
      </w:r>
      <w:r>
        <w:rPr>
          <w:rFonts w:asciiTheme="minorHAnsi" w:hAnsiTheme="minorHAnsi"/>
          <w:bCs/>
          <w:iCs/>
          <w:sz w:val="24"/>
        </w:rPr>
        <w:t>godz. 11-19 (poniedziałek-piątek) i 11-16 (sobota). Wstęp na ekspozycję jest bezpłatny.</w:t>
      </w:r>
      <w:r>
        <w:rPr>
          <w:rFonts w:asciiTheme="minorHAnsi" w:hAnsiTheme="minorHAnsi" w:cstheme="minorHAnsi"/>
          <w:bCs/>
          <w:noProof/>
          <w:sz w:val="24"/>
          <w:lang w:val="en-GB"/>
        </w:rPr>
        <w:t xml:space="preserve"> </w:t>
      </w:r>
    </w:p>
    <w:p w14:paraId="66C82218" w14:textId="77777777" w:rsidR="00BD0151" w:rsidRPr="008C621C" w:rsidRDefault="00BD0151" w:rsidP="008C621C">
      <w:pPr>
        <w:spacing w:before="130" w:line="320" w:lineRule="exact"/>
        <w:ind w:rightChars="5" w:right="9"/>
        <w:jc w:val="both"/>
        <w:rPr>
          <w:rFonts w:asciiTheme="minorHAnsi" w:eastAsia="Georgia" w:hAnsiTheme="minorHAnsi" w:cstheme="minorHAnsi"/>
          <w:sz w:val="24"/>
        </w:rPr>
      </w:pPr>
    </w:p>
    <w:p w14:paraId="66B27C16" w14:textId="7544A616" w:rsidR="006A5F63" w:rsidRDefault="00C32579" w:rsidP="008C621C">
      <w:pPr>
        <w:ind w:rightChars="5" w:right="9"/>
        <w:rPr>
          <w:rFonts w:asciiTheme="minorHAnsi" w:hAnsiTheme="minorHAnsi" w:cstheme="minorHAnsi"/>
        </w:rPr>
      </w:pPr>
    </w:p>
    <w:p w14:paraId="00F46C5C" w14:textId="77777777" w:rsidR="00936F1D" w:rsidRDefault="00936F1D" w:rsidP="00936F1D">
      <w:pPr>
        <w:spacing w:line="276" w:lineRule="auto"/>
        <w:ind w:rightChars="5" w:right="9"/>
        <w:rPr>
          <w:rFonts w:asciiTheme="minorHAnsi" w:hAnsiTheme="minorHAnsi" w:cstheme="minorHAnsi"/>
          <w:b/>
          <w:sz w:val="24"/>
        </w:rPr>
      </w:pPr>
      <w:r>
        <w:rPr>
          <w:rFonts w:asciiTheme="minorHAnsi" w:hAnsiTheme="minorHAnsi" w:cstheme="minorHAnsi"/>
          <w:b/>
          <w:sz w:val="24"/>
        </w:rPr>
        <w:t>Dodatkowych informacji mediom udziela:</w:t>
      </w:r>
    </w:p>
    <w:p w14:paraId="3BEDC616" w14:textId="77777777" w:rsidR="00936F1D" w:rsidRDefault="00936F1D" w:rsidP="00936F1D">
      <w:pPr>
        <w:spacing w:line="276" w:lineRule="auto"/>
        <w:ind w:rightChars="5" w:right="9"/>
        <w:rPr>
          <w:rFonts w:asciiTheme="minorHAnsi" w:hAnsiTheme="minorHAnsi" w:cstheme="minorHAnsi"/>
          <w:bCs/>
          <w:sz w:val="24"/>
          <w:lang w:val="en-GB"/>
        </w:rPr>
      </w:pPr>
      <w:r>
        <w:rPr>
          <w:rFonts w:asciiTheme="minorHAnsi" w:hAnsiTheme="minorHAnsi" w:cstheme="minorHAnsi"/>
          <w:bCs/>
          <w:sz w:val="24"/>
          <w:lang w:val="en-GB"/>
        </w:rPr>
        <w:t>Jadwiga Pribyl, M+G</w:t>
      </w:r>
    </w:p>
    <w:p w14:paraId="2BD50A78" w14:textId="77777777" w:rsidR="00936F1D" w:rsidRDefault="00936F1D" w:rsidP="00936F1D">
      <w:pPr>
        <w:spacing w:line="276" w:lineRule="auto"/>
        <w:ind w:rightChars="5" w:right="9"/>
        <w:rPr>
          <w:rFonts w:asciiTheme="minorHAnsi" w:hAnsiTheme="minorHAnsi" w:cstheme="minorHAnsi"/>
          <w:bCs/>
          <w:sz w:val="24"/>
          <w:lang w:val="en-GB"/>
        </w:rPr>
      </w:pPr>
      <w:r>
        <w:rPr>
          <w:rFonts w:asciiTheme="minorHAnsi" w:hAnsiTheme="minorHAnsi" w:cstheme="minorHAnsi"/>
          <w:bCs/>
          <w:sz w:val="24"/>
          <w:lang w:val="en-GB"/>
        </w:rPr>
        <w:t>Tel. +48 (22) 416 01 02, +48 501 532 515</w:t>
      </w:r>
    </w:p>
    <w:p w14:paraId="26FF5FAF" w14:textId="77777777" w:rsidR="00936F1D" w:rsidRDefault="00936F1D" w:rsidP="00936F1D">
      <w:pPr>
        <w:spacing w:line="276" w:lineRule="auto"/>
        <w:ind w:rightChars="5" w:right="9"/>
        <w:rPr>
          <w:rStyle w:val="Hipercze"/>
        </w:rPr>
      </w:pPr>
      <w:r>
        <w:rPr>
          <w:rFonts w:asciiTheme="minorHAnsi" w:hAnsiTheme="minorHAnsi" w:cstheme="minorHAnsi"/>
          <w:bCs/>
          <w:sz w:val="24"/>
          <w:lang w:val="en-GB"/>
        </w:rPr>
        <w:t xml:space="preserve">e-mail: </w:t>
      </w:r>
      <w:hyperlink r:id="rId6" w:history="1">
        <w:r>
          <w:rPr>
            <w:rStyle w:val="Hipercze"/>
            <w:rFonts w:asciiTheme="minorHAnsi" w:hAnsiTheme="minorHAnsi" w:cstheme="minorHAnsi"/>
            <w:bCs/>
            <w:sz w:val="24"/>
            <w:lang w:val="en-GB"/>
          </w:rPr>
          <w:t>jadwiga.pribyl@mplusg.com.pl</w:t>
        </w:r>
      </w:hyperlink>
    </w:p>
    <w:p w14:paraId="2E0677FE" w14:textId="5723A221" w:rsidR="00936F1D" w:rsidRDefault="005665CA" w:rsidP="00936F1D">
      <w:pPr>
        <w:spacing w:line="276" w:lineRule="auto"/>
        <w:ind w:rightChars="5" w:right="9"/>
      </w:pPr>
      <w:r>
        <w:rPr>
          <w:noProof/>
        </w:rPr>
        <w:drawing>
          <wp:inline distT="0" distB="0" distL="0" distR="0" wp14:anchorId="0D0FBAD0" wp14:editId="5A3E8C18">
            <wp:extent cx="5857240" cy="329438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7240" cy="3294380"/>
                    </a:xfrm>
                    <a:prstGeom prst="rect">
                      <a:avLst/>
                    </a:prstGeom>
                  </pic:spPr>
                </pic:pic>
              </a:graphicData>
            </a:graphic>
          </wp:inline>
        </w:drawing>
      </w:r>
    </w:p>
    <w:p w14:paraId="6EA1DE80" w14:textId="45A47CF3" w:rsidR="009006FC" w:rsidRPr="00645C3F" w:rsidRDefault="0026332C" w:rsidP="00936F1D">
      <w:pPr>
        <w:ind w:rightChars="5" w:right="9"/>
        <w:jc w:val="both"/>
        <w:rPr>
          <w:rFonts w:asciiTheme="minorHAnsi" w:hAnsiTheme="minorHAnsi" w:cstheme="minorHAnsi"/>
          <w:b/>
          <w:bCs/>
        </w:rPr>
      </w:pPr>
      <w:r>
        <w:rPr>
          <w:rFonts w:asciiTheme="minorHAnsi" w:hAnsiTheme="minorHAnsi" w:cstheme="minorHAnsi"/>
          <w:b/>
          <w:bCs/>
          <w:noProof/>
        </w:rPr>
        <w:drawing>
          <wp:inline distT="0" distB="0" distL="0" distR="0" wp14:anchorId="525A4EC4" wp14:editId="6A8DCE51">
            <wp:extent cx="5857240" cy="3857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7240" cy="3857625"/>
                    </a:xfrm>
                    <a:prstGeom prst="rect">
                      <a:avLst/>
                    </a:prstGeom>
                  </pic:spPr>
                </pic:pic>
              </a:graphicData>
            </a:graphic>
          </wp:inline>
        </w:drawing>
      </w:r>
    </w:p>
    <w:p w14:paraId="37D00702" w14:textId="77777777" w:rsidR="009006FC" w:rsidRDefault="009006FC" w:rsidP="00936F1D">
      <w:pPr>
        <w:ind w:rightChars="5" w:right="9"/>
        <w:jc w:val="both"/>
        <w:rPr>
          <w:rFonts w:asciiTheme="minorHAnsi" w:hAnsiTheme="minorHAnsi" w:cstheme="minorHAnsi"/>
          <w:b/>
          <w:bCs/>
          <w:i/>
          <w:iCs/>
        </w:rPr>
      </w:pPr>
    </w:p>
    <w:p w14:paraId="3D76F87E" w14:textId="5949F166" w:rsidR="00936F1D" w:rsidRDefault="00936F1D" w:rsidP="00936F1D">
      <w:pPr>
        <w:ind w:rightChars="5" w:right="9"/>
        <w:jc w:val="both"/>
        <w:rPr>
          <w:rFonts w:asciiTheme="minorHAnsi" w:hAnsiTheme="minorHAnsi" w:cstheme="minorHAnsi"/>
        </w:rPr>
      </w:pPr>
      <w:r>
        <w:rPr>
          <w:rFonts w:asciiTheme="minorHAnsi" w:hAnsiTheme="minorHAnsi" w:cstheme="minorHAnsi"/>
          <w:b/>
          <w:bCs/>
          <w:i/>
          <w:iCs/>
        </w:rPr>
        <w:t>DESA Unicum</w:t>
      </w:r>
      <w:r>
        <w:rPr>
          <w:rFonts w:asciiTheme="minorHAnsi" w:hAnsiTheme="minorHAnsi" w:cstheme="minorHAnsi"/>
          <w:i/>
          <w:iCs/>
        </w:rPr>
        <w:t xml:space="preserve"> to lider wśród domów aukcyjnych w Polsce i Europie Środkowo-Wschodniej, którego historia sięga lat 50. XX wieku. Na koniec 2021 roku DESA Unicum była 8. domem aukcyjnym w Europie</w:t>
      </w:r>
      <w:r>
        <w:rPr>
          <w:rFonts w:asciiTheme="minorHAnsi" w:hAnsiTheme="minorHAnsi" w:cstheme="minorHAnsi"/>
          <w:i/>
          <w:iCs/>
          <w:vertAlign w:val="superscript"/>
        </w:rPr>
        <w:footnoteReference w:id="1"/>
      </w:r>
      <w:r>
        <w:rPr>
          <w:rFonts w:asciiTheme="minorHAnsi" w:hAnsiTheme="minorHAnsi" w:cstheme="minorHAnsi"/>
          <w:i/>
          <w:iCs/>
        </w:rPr>
        <w:t>. W 2021 roku DESA Unicum zorganizowała 202 aukcje (stacjonarne i online, z uwzględnieniem 9 aukcji charytatywnych), podczas których wylicytowano obiekty o łącznej wartości ponad 280 mln zł. Do rekordowo wylicytowanych obiektów w historii Desa Unicum należy np. obraz „Portret damy” Petera Paula Rubensa (14,4 mln zł), Andrzeja Wróblewskiego „Dwie mężatki” (13,44 mln zł), zestaw 50 figur „Tłum III” Magdaleny Abakanowicz (13,2 mln zł), obraz Romana Opałki "Detal 407817 - 434714" z cyklu "1965/1 - ∞" (8,64 mln zł) czy fortepian Steinway &amp; Sons należący do Władysława Szpilmana (1,3 mln zł).</w:t>
      </w:r>
    </w:p>
    <w:p w14:paraId="1827C95A" w14:textId="77777777" w:rsidR="00936F1D" w:rsidRDefault="00936F1D" w:rsidP="00936F1D">
      <w:pPr>
        <w:ind w:rightChars="5" w:right="9"/>
        <w:jc w:val="both"/>
        <w:rPr>
          <w:rFonts w:asciiTheme="minorHAnsi" w:hAnsiTheme="minorHAnsi" w:cstheme="minorHAnsi"/>
        </w:rPr>
      </w:pPr>
    </w:p>
    <w:p w14:paraId="65855E1D" w14:textId="27D06661" w:rsidR="008C621C" w:rsidRPr="008C621C" w:rsidRDefault="008C621C" w:rsidP="00936F1D">
      <w:pPr>
        <w:ind w:rightChars="5" w:right="9"/>
        <w:rPr>
          <w:rFonts w:asciiTheme="minorHAnsi" w:hAnsiTheme="minorHAnsi" w:cstheme="minorHAnsi"/>
        </w:rPr>
      </w:pPr>
    </w:p>
    <w:sectPr w:rsidR="008C621C" w:rsidRPr="008C621C" w:rsidSect="008C621C">
      <w:headerReference w:type="default" r:id="rId9"/>
      <w:footerReference w:type="default" r:id="rId10"/>
      <w:pgSz w:w="11900" w:h="16840"/>
      <w:pgMar w:top="641" w:right="1979" w:bottom="1559" w:left="697"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D901" w14:textId="77777777" w:rsidR="00911397" w:rsidRDefault="00911397" w:rsidP="001E533F">
      <w:pPr>
        <w:spacing w:line="240" w:lineRule="auto"/>
      </w:pPr>
      <w:r>
        <w:separator/>
      </w:r>
    </w:p>
  </w:endnote>
  <w:endnote w:type="continuationSeparator" w:id="0">
    <w:p w14:paraId="30C93BCF" w14:textId="77777777" w:rsidR="00911397" w:rsidRDefault="00911397" w:rsidP="001E5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Light">
    <w:altName w:val="Arial"/>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gridCol w:w="147"/>
      <w:gridCol w:w="1136"/>
    </w:tblGrid>
    <w:tr w:rsidR="001E533F" w:rsidRPr="0017387B" w14:paraId="769D5A08" w14:textId="77777777" w:rsidTr="001E533F">
      <w:trPr>
        <w:trHeight w:val="656"/>
      </w:trPr>
      <w:tc>
        <w:tcPr>
          <w:tcW w:w="9210" w:type="dxa"/>
          <w:tcMar>
            <w:top w:w="113" w:type="dxa"/>
            <w:left w:w="0" w:type="dxa"/>
            <w:right w:w="0" w:type="dxa"/>
          </w:tcMar>
          <w:vAlign w:val="bottom"/>
        </w:tcPr>
        <w:p w14:paraId="03F7120C" w14:textId="4DB2F163" w:rsidR="001E533F" w:rsidRPr="0017387B" w:rsidRDefault="001E533F" w:rsidP="001E533F">
          <w:pPr>
            <w:pStyle w:val="STOPKAADRES"/>
            <w:rPr>
              <w:rFonts w:asciiTheme="minorHAnsi" w:hAnsiTheme="minorHAnsi" w:cstheme="minorHAnsi"/>
              <w:sz w:val="13"/>
            </w:rPr>
          </w:pPr>
          <w:r w:rsidRPr="0017387B">
            <w:rPr>
              <w:rFonts w:asciiTheme="minorHAnsi" w:hAnsiTheme="minorHAnsi" w:cstheme="minorHAnsi"/>
              <w:sz w:val="13"/>
            </w:rPr>
            <w:t xml:space="preserve">DESA Unicum S. A. ul. Piękna 1A, 00-477 Warszawa, tel. </w:t>
          </w:r>
          <w:r w:rsidRPr="00326AAC">
            <w:rPr>
              <w:rFonts w:asciiTheme="minorHAnsi" w:hAnsiTheme="minorHAnsi" w:cstheme="minorHAnsi"/>
              <w:sz w:val="13"/>
            </w:rPr>
            <w:t xml:space="preserve">+48 (22) 163 66 00, fax +48 (22) 163 67 99, mail: biuro@desa.pl, NIP: 527-26-44-731, REGON: 142733824. </w:t>
          </w:r>
          <w:r w:rsidRPr="0017387B">
            <w:rPr>
              <w:rFonts w:asciiTheme="minorHAnsi" w:hAnsiTheme="minorHAnsi" w:cstheme="minorHAnsi"/>
              <w:sz w:val="13"/>
            </w:rPr>
            <w:t>Spółka</w:t>
          </w:r>
          <w:r>
            <w:rPr>
              <w:rFonts w:asciiTheme="minorHAnsi" w:hAnsiTheme="minorHAnsi" w:cstheme="minorHAnsi"/>
              <w:sz w:val="13"/>
            </w:rPr>
            <w:t> </w:t>
          </w:r>
          <w:r w:rsidRPr="0017387B">
            <w:rPr>
              <w:rFonts w:asciiTheme="minorHAnsi" w:hAnsiTheme="minorHAnsi" w:cstheme="minorHAnsi"/>
              <w:sz w:val="13"/>
            </w:rPr>
            <w:t>zarejestrowana w Sądzie Rejonowym dla m.st. Warszawy XII Wydział Gospodarczy KRS 0000718495 o kapitale zakładowym 13.314.000,00 zł</w:t>
          </w:r>
          <w:r>
            <w:rPr>
              <w:rFonts w:asciiTheme="minorHAnsi" w:hAnsiTheme="minorHAnsi" w:cstheme="minorHAnsi"/>
              <w:sz w:val="13"/>
            </w:rPr>
            <w:t>.</w:t>
          </w:r>
        </w:p>
      </w:tc>
      <w:tc>
        <w:tcPr>
          <w:tcW w:w="147" w:type="dxa"/>
          <w:tcMar>
            <w:top w:w="113" w:type="dxa"/>
            <w:left w:w="0" w:type="dxa"/>
            <w:right w:w="0" w:type="dxa"/>
          </w:tcMar>
          <w:vAlign w:val="bottom"/>
        </w:tcPr>
        <w:p w14:paraId="387C0185" w14:textId="5F7C5265" w:rsidR="001E533F" w:rsidRPr="00691ECC" w:rsidRDefault="001E533F" w:rsidP="001E533F">
          <w:pPr>
            <w:rPr>
              <w:rFonts w:asciiTheme="minorHAnsi" w:hAnsiTheme="minorHAnsi" w:cstheme="minorHAnsi"/>
            </w:rPr>
          </w:pPr>
        </w:p>
      </w:tc>
      <w:tc>
        <w:tcPr>
          <w:tcW w:w="1136" w:type="dxa"/>
          <w:tcMar>
            <w:top w:w="113" w:type="dxa"/>
            <w:left w:w="0" w:type="dxa"/>
            <w:right w:w="0" w:type="dxa"/>
          </w:tcMar>
          <w:vAlign w:val="bottom"/>
        </w:tcPr>
        <w:p w14:paraId="085316C6" w14:textId="3D561ABE" w:rsidR="001E533F" w:rsidRPr="0017387B" w:rsidRDefault="001E533F" w:rsidP="001E533F">
          <w:pPr>
            <w:ind w:right="313"/>
            <w:rPr>
              <w:rFonts w:asciiTheme="minorHAnsi" w:hAnsiTheme="minorHAnsi" w:cstheme="minorHAnsi"/>
              <w:sz w:val="15"/>
              <w:szCs w:val="15"/>
            </w:rPr>
          </w:pPr>
          <w:r w:rsidRPr="0017387B">
            <w:rPr>
              <w:rFonts w:asciiTheme="minorHAnsi" w:hAnsiTheme="minorHAnsi" w:cstheme="minorHAnsi"/>
              <w:spacing w:val="25"/>
              <w:sz w:val="15"/>
              <w:szCs w:val="15"/>
            </w:rPr>
            <w:t xml:space="preserve"> DESA.PL</w:t>
          </w:r>
        </w:p>
      </w:tc>
    </w:tr>
  </w:tbl>
  <w:p w14:paraId="0F6F25D7" w14:textId="77777777" w:rsidR="001E533F" w:rsidRDefault="001E5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0AA8" w14:textId="77777777" w:rsidR="00911397" w:rsidRDefault="00911397" w:rsidP="001E533F">
      <w:pPr>
        <w:spacing w:line="240" w:lineRule="auto"/>
      </w:pPr>
      <w:r>
        <w:separator/>
      </w:r>
    </w:p>
  </w:footnote>
  <w:footnote w:type="continuationSeparator" w:id="0">
    <w:p w14:paraId="590C47BB" w14:textId="77777777" w:rsidR="00911397" w:rsidRDefault="00911397" w:rsidP="001E533F">
      <w:pPr>
        <w:spacing w:line="240" w:lineRule="auto"/>
      </w:pPr>
      <w:r>
        <w:continuationSeparator/>
      </w:r>
    </w:p>
  </w:footnote>
  <w:footnote w:id="1">
    <w:p w14:paraId="4964316D" w14:textId="77777777" w:rsidR="00936F1D" w:rsidRDefault="00936F1D" w:rsidP="00936F1D">
      <w:pPr>
        <w:pStyle w:val="Tekstprzypisudolnego"/>
        <w:rPr>
          <w:rFonts w:ascii="Calibri" w:eastAsia="Calibri" w:hAnsi="Calibri" w:cs="Times New Roman"/>
        </w:rPr>
      </w:pPr>
      <w:r>
        <w:rPr>
          <w:rStyle w:val="Odwoanieprzypisudolnego"/>
        </w:rPr>
        <w:footnoteRef/>
      </w:r>
      <w:r>
        <w:t xml:space="preserve"> Źródło: Artnet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C6D8" w14:textId="77777777" w:rsidR="001E533F" w:rsidRPr="008276CF" w:rsidRDefault="001E533F" w:rsidP="001E533F">
    <w:pPr>
      <w:rPr>
        <w:rFonts w:asciiTheme="minorHAnsi" w:hAnsiTheme="minorHAnsi" w:cstheme="minorHAnsi"/>
        <w:b/>
        <w:bCs/>
        <w:noProof/>
        <w:spacing w:val="20"/>
        <w:sz w:val="20"/>
        <w:szCs w:val="20"/>
        <w:lang w:eastAsia="en-GB"/>
      </w:rPr>
    </w:pPr>
    <w:r w:rsidRPr="00B80E48">
      <w:rPr>
        <w:rFonts w:ascii="Times New Roman" w:eastAsia="Times New Roman" w:hAnsi="Times New Roman" w:cs="Times New Roman"/>
        <w:noProof/>
        <w:sz w:val="24"/>
        <w:lang w:val="en-US" w:eastAsia="zh-CN"/>
      </w:rPr>
      <w:drawing>
        <wp:anchor distT="0" distB="0" distL="114300" distR="114300" simplePos="0" relativeHeight="251661312" behindDoc="1" locked="0" layoutInCell="1" allowOverlap="1" wp14:anchorId="7219B2B7" wp14:editId="7FE653B2">
          <wp:simplePos x="0" y="0"/>
          <wp:positionH relativeFrom="column">
            <wp:posOffset>6012815</wp:posOffset>
          </wp:positionH>
          <wp:positionV relativeFrom="paragraph">
            <wp:posOffset>0</wp:posOffset>
          </wp:positionV>
          <wp:extent cx="831600" cy="1065600"/>
          <wp:effectExtent l="0" t="0" r="6985" b="1270"/>
          <wp:wrapTight wrapText="bothSides">
            <wp:wrapPolygon edited="0">
              <wp:start x="0" y="0"/>
              <wp:lineTo x="0" y="21240"/>
              <wp:lineTo x="21286" y="21240"/>
              <wp:lineTo x="21286" y="0"/>
              <wp:lineTo x="0" y="0"/>
            </wp:wrapPolygon>
          </wp:wrapTight>
          <wp:docPr id="3" name="Obraz 3" descr="PRoto - 03.12.2019 - DESA Unicum przeszło r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o - 03.12.2019 - DESA Unicum przeszło rebrandi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579" b="15787"/>
                  <a:stretch/>
                </pic:blipFill>
                <pic:spPr bwMode="auto">
                  <a:xfrm>
                    <a:off x="0" y="0"/>
                    <a:ext cx="831600" cy="106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76CF">
      <w:rPr>
        <w:rFonts w:asciiTheme="minorHAnsi" w:hAnsiTheme="minorHAnsi" w:cstheme="minorHAnsi"/>
        <w:b/>
        <w:bCs/>
        <w:noProof/>
        <w:spacing w:val="20"/>
        <w:sz w:val="20"/>
        <w:szCs w:val="20"/>
        <w:lang w:eastAsia="en-GB"/>
      </w:rPr>
      <w:t xml:space="preserve">INFORMACJA PRASOWA </w:t>
    </w:r>
  </w:p>
  <w:p w14:paraId="693CCA54" w14:textId="2582F0C4" w:rsidR="00E23875" w:rsidRPr="00E23875" w:rsidRDefault="001F532C" w:rsidP="00E23875">
    <w:pPr>
      <w:rPr>
        <w:rFonts w:ascii="Calibri" w:eastAsia="Calibri" w:hAnsi="Calibri" w:cs="Calibri"/>
        <w:noProof/>
        <w:spacing w:val="20"/>
        <w:sz w:val="16"/>
        <w:szCs w:val="16"/>
        <w:lang w:eastAsia="en-GB"/>
      </w:rPr>
    </w:pPr>
    <w:r>
      <w:rPr>
        <w:rFonts w:asciiTheme="minorHAnsi" w:hAnsiTheme="minorHAnsi" w:cstheme="minorHAnsi"/>
        <w:noProof/>
        <w:spacing w:val="20"/>
        <w:szCs w:val="16"/>
        <w:lang w:eastAsia="en-GB"/>
      </w:rPr>
      <w:t>6</w:t>
    </w:r>
    <w:r w:rsidR="0033053A">
      <w:rPr>
        <w:rFonts w:ascii="Calibri" w:eastAsia="Calibri" w:hAnsi="Calibri" w:cs="Calibri"/>
        <w:noProof/>
        <w:spacing w:val="20"/>
        <w:sz w:val="16"/>
        <w:szCs w:val="16"/>
        <w:lang w:eastAsia="en-GB"/>
      </w:rPr>
      <w:t xml:space="preserve"> maja</w:t>
    </w:r>
    <w:r w:rsidR="00E23875" w:rsidRPr="00E23875">
      <w:rPr>
        <w:rFonts w:ascii="Calibri" w:eastAsia="Calibri" w:hAnsi="Calibri" w:cs="Calibri"/>
        <w:noProof/>
        <w:spacing w:val="20"/>
        <w:sz w:val="16"/>
        <w:szCs w:val="16"/>
        <w:lang w:eastAsia="en-GB"/>
      </w:rPr>
      <w:t xml:space="preserve"> 2022 r.</w:t>
    </w:r>
  </w:p>
  <w:p w14:paraId="5C2AE5FC" w14:textId="77777777" w:rsidR="00E23875" w:rsidRPr="00E23875" w:rsidRDefault="00E23875" w:rsidP="00E23875">
    <w:pPr>
      <w:rPr>
        <w:rFonts w:ascii="Calibri" w:eastAsia="Calibri" w:hAnsi="Calibri" w:cs="Times New Roman (Body CS)"/>
        <w:spacing w:val="30"/>
      </w:rPr>
    </w:pPr>
    <w:r w:rsidRPr="00E23875">
      <w:rPr>
        <w:rFonts w:eastAsia="Calibri" w:cs="Times New Roman"/>
        <w:noProof/>
        <w:lang w:val="en-US" w:eastAsia="zh-CN"/>
      </w:rPr>
      <mc:AlternateContent>
        <mc:Choice Requires="wps">
          <w:drawing>
            <wp:anchor distT="0" distB="0" distL="114300" distR="114300" simplePos="0" relativeHeight="251663360" behindDoc="0" locked="0" layoutInCell="1" allowOverlap="1" wp14:anchorId="3EBB7BCE" wp14:editId="39895518">
              <wp:simplePos x="0" y="0"/>
              <wp:positionH relativeFrom="column">
                <wp:posOffset>0</wp:posOffset>
              </wp:positionH>
              <wp:positionV relativeFrom="paragraph">
                <wp:posOffset>145473</wp:posOffset>
              </wp:positionV>
              <wp:extent cx="5143500" cy="0"/>
              <wp:effectExtent l="0" t="0" r="12700" b="12700"/>
              <wp:wrapNone/>
              <wp:docPr id="54" name="Łącznik prosty 53">
                <a:extLst xmlns:a="http://schemas.openxmlformats.org/drawingml/2006/main">
                  <a:ext uri="{FF2B5EF4-FFF2-40B4-BE49-F238E27FC236}">
                    <a16:creationId xmlns:a16="http://schemas.microsoft.com/office/drawing/2014/main" id="{6E7E7350-140B-414C-93A2-F38259319E7C}"/>
                  </a:ext>
                </a:extLst>
              </wp:docPr>
              <wp:cNvGraphicFramePr/>
              <a:graphic xmlns:a="http://schemas.openxmlformats.org/drawingml/2006/main">
                <a:graphicData uri="http://schemas.microsoft.com/office/word/2010/wordprocessingShape">
                  <wps:wsp>
                    <wps:cNvCnPr/>
                    <wps:spPr>
                      <a:xfrm>
                        <a:off x="0" y="0"/>
                        <a:ext cx="5143500" cy="0"/>
                      </a:xfrm>
                      <a:prstGeom prst="line">
                        <a:avLst/>
                      </a:prstGeom>
                      <a:noFill/>
                      <a:ln w="6350" cap="flat">
                        <a:solidFill>
                          <a:srgbClr val="70AD47">
                            <a:lumMod val="50000"/>
                          </a:srgbClr>
                        </a:solidFill>
                        <a:prstDash val="solid"/>
                        <a:miter lim="800000"/>
                      </a:ln>
                      <a:effectLst/>
                      <a:sp3d/>
                    </wps:spPr>
                    <wps:bodyPr/>
                  </wps:wsp>
                </a:graphicData>
              </a:graphic>
              <wp14:sizeRelH relativeFrom="margin">
                <wp14:pctWidth>0</wp14:pctWidth>
              </wp14:sizeRelH>
            </wp:anchor>
          </w:drawing>
        </mc:Choice>
        <mc:Fallback>
          <w:pict>
            <v:line w14:anchorId="6F96C257" id="Łącznik prosty 5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CnSQIAAGQEAAAOAAAAZHJzL2Uyb0RvYy54bWysVEmO2zAQvAfIHwjeNVq9CZYH40VBgCwG&#10;kjyApiibCBeB5HjJYA5zyM+Sf6VJ2Z4slyDIheLW1VXFbk1vj1KgPTOWa1Xh9CbBiCmqG662Ff70&#10;sY7GGFlHVEOEVqzCJ2bx7ezli+mhK1mmd1o0zCAAUbY8dBXeOdeVcWzpjklib3THFBy22kjiYGm2&#10;cWPIAdCliLMkGcYHbZrOaMqshd1lf4hnAb9tGXXv29Yyh0SFgZsLownjxo/xbErKrSHdjtMzDfIP&#10;LCThCpJeoZbEEXRv+B9QklOjrW7dDdUy1m3LKQsaQE2a/Kbmw450LGgBc2x3tcn+P1j6br82iDcV&#10;HhQYKSLhjb4/fftKvyj+GYGx1p3QIA/a2NG9sc6rhFmv7qGus/lgVRdRDbOoSOZFNF8Vk6jO8vEq&#10;G9WLLB8++uh0WFLDiIM6ed1cnE6Hf6fk/ObeoyIOXgfKD8PVaDXKB0mUQuaoSItFNMnvsqjOx9lg&#10;kqeT1Wjx6N84Dpwv36AiPnS2DPJ9sYTpQq0NXPYr262NV3psjfRfeCl0DGVzupaNd4HC5iAtgANU&#10;F72cQbpLYGese8W0BC8tVJ/gyr8oKckeWPTMLlf8ttI1FyJUpVDoUOEhQAMygd5oBXEh1mrBG3/P&#10;R1iz3SyEQXsCJT5K7pbFKFwS9/KtbvptYAf8+mzn+8GLX4A8jSWxuz4kHPXtIbmDHhVcVnjsgS5I&#10;Qvn8LHRZLwbYdHnj8zx76Gcb3ZyCtWEfSjlkP7ed75Wf1yH6+ecw+wEAAP//AwBQSwMEFAAGAAgA&#10;AAAhAA4/vwzZAAAABgEAAA8AAABkcnMvZG93bnJldi54bWxMj0FLw0AQhe+C/2EZwYvYTQPWGDMp&#10;VRC8tlXwuM1Ok+DubMxu2/TfO+JBj++94b1vquXknTrSGPvACPNZBoq4CbbnFuFt+3JbgIrJsDUu&#10;MCGcKcKyvryoTGnDidd03KRWSQnH0iB0KQ2l1rHpyJs4CwOxZPswepNEjq22ozlJuXc6z7KF9qZn&#10;WejMQM8dNZ+bg0fg+5un1WJ9pz/83sWvd0ev54IQr6+m1SOoRFP6O4YffEGHWph24cA2KocgjySE&#10;PH8AJWkxz8TY/Rq6rvR//PobAAD//wMAUEsBAi0AFAAGAAgAAAAhALaDOJL+AAAA4QEAABMAAAAA&#10;AAAAAAAAAAAAAAAAAFtDb250ZW50X1R5cGVzXS54bWxQSwECLQAUAAYACAAAACEAOP0h/9YAAACU&#10;AQAACwAAAAAAAAAAAAAAAAAvAQAAX3JlbHMvLnJlbHNQSwECLQAUAAYACAAAACEAVr6wp0kCAABk&#10;BAAADgAAAAAAAAAAAAAAAAAuAgAAZHJzL2Uyb0RvYy54bWxQSwECLQAUAAYACAAAACEADj+/DNkA&#10;AAAGAQAADwAAAAAAAAAAAAAAAACjBAAAZHJzL2Rvd25yZXYueG1sUEsFBgAAAAAEAAQA8wAAAKkF&#10;AAAAAA==&#10;" strokecolor="#385723" strokeweight=".5pt">
              <v:stroke joinstyle="miter"/>
            </v:line>
          </w:pict>
        </mc:Fallback>
      </mc:AlternateContent>
    </w:r>
  </w:p>
  <w:p w14:paraId="74C5DCD8" w14:textId="77777777" w:rsidR="00E23875" w:rsidRPr="00E23875" w:rsidRDefault="00E23875" w:rsidP="00E23875">
    <w:pPr>
      <w:rPr>
        <w:rFonts w:ascii="Calibri" w:eastAsia="Calibri" w:hAnsi="Calibri" w:cs="Times New Roman (Body CS)"/>
        <w:spacing w:val="30"/>
      </w:rPr>
    </w:pPr>
  </w:p>
  <w:p w14:paraId="65B644AD" w14:textId="77777777" w:rsidR="00E23875" w:rsidRPr="00E23875" w:rsidRDefault="00E23875" w:rsidP="00E23875">
    <w:pPr>
      <w:rPr>
        <w:rFonts w:ascii="Calibri" w:eastAsia="Calibri" w:hAnsi="Calibri" w:cs="Times New Roman (Body CS)"/>
        <w:spacing w:val="30"/>
      </w:rPr>
    </w:pPr>
  </w:p>
  <w:p w14:paraId="1C758494" w14:textId="77777777" w:rsidR="00E23875" w:rsidRPr="00E23875" w:rsidRDefault="00E23875" w:rsidP="00E23875">
    <w:pPr>
      <w:rPr>
        <w:rFonts w:ascii="Calibri" w:eastAsia="Calibri" w:hAnsi="Calibri" w:cs="Times New Roman (Body CS)"/>
        <w:spacing w:val="30"/>
      </w:rPr>
    </w:pPr>
  </w:p>
  <w:p w14:paraId="13A8FE50" w14:textId="77777777" w:rsidR="001E533F" w:rsidRPr="008C621C" w:rsidRDefault="001E533F" w:rsidP="00E23875">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33F"/>
    <w:rsid w:val="00006E4B"/>
    <w:rsid w:val="00033BA0"/>
    <w:rsid w:val="00053E59"/>
    <w:rsid w:val="00070B18"/>
    <w:rsid w:val="001055E4"/>
    <w:rsid w:val="0012403B"/>
    <w:rsid w:val="001462D1"/>
    <w:rsid w:val="00165C1B"/>
    <w:rsid w:val="00176739"/>
    <w:rsid w:val="0018306E"/>
    <w:rsid w:val="001840BA"/>
    <w:rsid w:val="001E3C6A"/>
    <w:rsid w:val="001E533F"/>
    <w:rsid w:val="001F532C"/>
    <w:rsid w:val="00210AA8"/>
    <w:rsid w:val="0026332C"/>
    <w:rsid w:val="00271874"/>
    <w:rsid w:val="002753AB"/>
    <w:rsid w:val="002B4381"/>
    <w:rsid w:val="002C7244"/>
    <w:rsid w:val="00326AAC"/>
    <w:rsid w:val="0033053A"/>
    <w:rsid w:val="00351F98"/>
    <w:rsid w:val="00393B29"/>
    <w:rsid w:val="004047BC"/>
    <w:rsid w:val="004247A0"/>
    <w:rsid w:val="00455FA3"/>
    <w:rsid w:val="00487176"/>
    <w:rsid w:val="00492ED3"/>
    <w:rsid w:val="0049444A"/>
    <w:rsid w:val="00500EBD"/>
    <w:rsid w:val="005030F8"/>
    <w:rsid w:val="00503492"/>
    <w:rsid w:val="00530350"/>
    <w:rsid w:val="005558D4"/>
    <w:rsid w:val="005665CA"/>
    <w:rsid w:val="005751C6"/>
    <w:rsid w:val="005B0754"/>
    <w:rsid w:val="005D6731"/>
    <w:rsid w:val="00645C3F"/>
    <w:rsid w:val="006629EE"/>
    <w:rsid w:val="006A4DD3"/>
    <w:rsid w:val="006B36D3"/>
    <w:rsid w:val="006E1747"/>
    <w:rsid w:val="006E288C"/>
    <w:rsid w:val="00711EBD"/>
    <w:rsid w:val="007B59BE"/>
    <w:rsid w:val="007D0C68"/>
    <w:rsid w:val="007D536A"/>
    <w:rsid w:val="007E4294"/>
    <w:rsid w:val="00802AF1"/>
    <w:rsid w:val="00865B3C"/>
    <w:rsid w:val="00873FDF"/>
    <w:rsid w:val="00877072"/>
    <w:rsid w:val="008A12F1"/>
    <w:rsid w:val="008B09D2"/>
    <w:rsid w:val="008B278E"/>
    <w:rsid w:val="008C621C"/>
    <w:rsid w:val="008D2FB7"/>
    <w:rsid w:val="008F1AAE"/>
    <w:rsid w:val="009006FC"/>
    <w:rsid w:val="00911397"/>
    <w:rsid w:val="00936F1D"/>
    <w:rsid w:val="009B10C1"/>
    <w:rsid w:val="009E0F44"/>
    <w:rsid w:val="00A13A6E"/>
    <w:rsid w:val="00A76FC5"/>
    <w:rsid w:val="00A916B2"/>
    <w:rsid w:val="00A951AD"/>
    <w:rsid w:val="00AA077F"/>
    <w:rsid w:val="00B05525"/>
    <w:rsid w:val="00B278C4"/>
    <w:rsid w:val="00B51C8E"/>
    <w:rsid w:val="00B52804"/>
    <w:rsid w:val="00B9760A"/>
    <w:rsid w:val="00BB0102"/>
    <w:rsid w:val="00BD0151"/>
    <w:rsid w:val="00BD480F"/>
    <w:rsid w:val="00C02BE6"/>
    <w:rsid w:val="00C32579"/>
    <w:rsid w:val="00CA5469"/>
    <w:rsid w:val="00CD3D09"/>
    <w:rsid w:val="00CD5501"/>
    <w:rsid w:val="00CE2D85"/>
    <w:rsid w:val="00D04845"/>
    <w:rsid w:val="00D25897"/>
    <w:rsid w:val="00D97922"/>
    <w:rsid w:val="00DB04FD"/>
    <w:rsid w:val="00DC2A9A"/>
    <w:rsid w:val="00DC2B13"/>
    <w:rsid w:val="00DC5E95"/>
    <w:rsid w:val="00DD385C"/>
    <w:rsid w:val="00DF0713"/>
    <w:rsid w:val="00DF420F"/>
    <w:rsid w:val="00DF4738"/>
    <w:rsid w:val="00E23875"/>
    <w:rsid w:val="00EE1380"/>
    <w:rsid w:val="00EE57DF"/>
    <w:rsid w:val="00F05B03"/>
    <w:rsid w:val="00F80E99"/>
    <w:rsid w:val="00F83D25"/>
    <w:rsid w:val="00F86974"/>
    <w:rsid w:val="00F962E9"/>
    <w:rsid w:val="00FA1EB5"/>
    <w:rsid w:val="00FC218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BAEA8D"/>
  <w15:chartTrackingRefBased/>
  <w15:docId w15:val="{AB721467-10C6-454B-882A-10C25AB8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C8E"/>
    <w:pPr>
      <w:tabs>
        <w:tab w:val="right" w:pos="697"/>
        <w:tab w:val="right" w:pos="22680"/>
      </w:tabs>
      <w:spacing w:line="240" w:lineRule="exact"/>
    </w:pPr>
    <w:rPr>
      <w:rFonts w:ascii="Roboto Light" w:hAnsi="Roboto Light"/>
      <w:sz w:val="18"/>
    </w:rPr>
  </w:style>
  <w:style w:type="paragraph" w:styleId="Nagwek4">
    <w:name w:val="heading 4"/>
    <w:basedOn w:val="Normalny"/>
    <w:next w:val="Normalny"/>
    <w:link w:val="Nagwek4Znak"/>
    <w:uiPriority w:val="9"/>
    <w:semiHidden/>
    <w:unhideWhenUsed/>
    <w:qFormat/>
    <w:rsid w:val="00D258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33F"/>
    <w:pPr>
      <w:tabs>
        <w:tab w:val="clear" w:pos="697"/>
        <w:tab w:val="clear" w:pos="22680"/>
        <w:tab w:val="center" w:pos="4536"/>
        <w:tab w:val="right" w:pos="9072"/>
      </w:tabs>
      <w:spacing w:line="240" w:lineRule="auto"/>
    </w:pPr>
    <w:rPr>
      <w:rFonts w:asciiTheme="minorHAnsi" w:hAnsiTheme="minorHAnsi"/>
      <w:sz w:val="24"/>
    </w:rPr>
  </w:style>
  <w:style w:type="character" w:customStyle="1" w:styleId="NagwekZnak">
    <w:name w:val="Nagłówek Znak"/>
    <w:basedOn w:val="Domylnaczcionkaakapitu"/>
    <w:link w:val="Nagwek"/>
    <w:uiPriority w:val="99"/>
    <w:rsid w:val="001E533F"/>
  </w:style>
  <w:style w:type="paragraph" w:styleId="Stopka">
    <w:name w:val="footer"/>
    <w:basedOn w:val="Normalny"/>
    <w:link w:val="StopkaZnak"/>
    <w:uiPriority w:val="99"/>
    <w:unhideWhenUsed/>
    <w:rsid w:val="001E533F"/>
    <w:pPr>
      <w:tabs>
        <w:tab w:val="clear" w:pos="697"/>
        <w:tab w:val="clear" w:pos="22680"/>
        <w:tab w:val="center" w:pos="4536"/>
        <w:tab w:val="right" w:pos="9072"/>
      </w:tabs>
      <w:spacing w:line="240" w:lineRule="auto"/>
    </w:pPr>
    <w:rPr>
      <w:rFonts w:asciiTheme="minorHAnsi" w:hAnsiTheme="minorHAnsi"/>
      <w:sz w:val="24"/>
    </w:rPr>
  </w:style>
  <w:style w:type="character" w:customStyle="1" w:styleId="StopkaZnak">
    <w:name w:val="Stopka Znak"/>
    <w:basedOn w:val="Domylnaczcionkaakapitu"/>
    <w:link w:val="Stopka"/>
    <w:uiPriority w:val="99"/>
    <w:rsid w:val="001E533F"/>
  </w:style>
  <w:style w:type="paragraph" w:customStyle="1" w:styleId="STOPKAADRES">
    <w:name w:val="STOPKA ADRES"/>
    <w:basedOn w:val="Normalny"/>
    <w:qFormat/>
    <w:rsid w:val="001E533F"/>
    <w:rPr>
      <w:rFonts w:cs="Times New Roman (Body CS)"/>
      <w:color w:val="000000" w:themeColor="text1"/>
      <w:sz w:val="12"/>
      <w:szCs w:val="13"/>
    </w:rPr>
  </w:style>
  <w:style w:type="table" w:styleId="Tabela-Siatka">
    <w:name w:val="Table Grid"/>
    <w:basedOn w:val="Standardowy"/>
    <w:uiPriority w:val="39"/>
    <w:rsid w:val="001E5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C621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621C"/>
    <w:rPr>
      <w:rFonts w:ascii="Roboto Light" w:hAnsi="Roboto Light"/>
      <w:sz w:val="20"/>
      <w:szCs w:val="20"/>
    </w:rPr>
  </w:style>
  <w:style w:type="character" w:styleId="Odwoanieprzypisudolnego">
    <w:name w:val="footnote reference"/>
    <w:basedOn w:val="Domylnaczcionkaakapitu"/>
    <w:uiPriority w:val="99"/>
    <w:semiHidden/>
    <w:unhideWhenUsed/>
    <w:rsid w:val="008C621C"/>
    <w:rPr>
      <w:vertAlign w:val="superscript"/>
    </w:rPr>
  </w:style>
  <w:style w:type="character" w:styleId="Hipercze">
    <w:name w:val="Hyperlink"/>
    <w:basedOn w:val="Domylnaczcionkaakapitu"/>
    <w:uiPriority w:val="99"/>
    <w:unhideWhenUsed/>
    <w:rsid w:val="008C621C"/>
    <w:rPr>
      <w:color w:val="0563C1" w:themeColor="hyperlink"/>
      <w:u w:val="single"/>
    </w:rPr>
  </w:style>
  <w:style w:type="character" w:customStyle="1" w:styleId="Nierozpoznanawzmianka1">
    <w:name w:val="Nierozpoznana wzmianka1"/>
    <w:basedOn w:val="Domylnaczcionkaakapitu"/>
    <w:uiPriority w:val="99"/>
    <w:semiHidden/>
    <w:unhideWhenUsed/>
    <w:rsid w:val="008C621C"/>
    <w:rPr>
      <w:color w:val="605E5C"/>
      <w:shd w:val="clear" w:color="auto" w:fill="E1DFDD"/>
    </w:rPr>
  </w:style>
  <w:style w:type="character" w:customStyle="1" w:styleId="Nagwek4Znak">
    <w:name w:val="Nagłówek 4 Znak"/>
    <w:basedOn w:val="Domylnaczcionkaakapitu"/>
    <w:link w:val="Nagwek4"/>
    <w:uiPriority w:val="9"/>
    <w:semiHidden/>
    <w:rsid w:val="00D25897"/>
    <w:rPr>
      <w:rFonts w:asciiTheme="majorHAnsi" w:eastAsiaTheme="majorEastAsia" w:hAnsiTheme="majorHAnsi" w:cstheme="majorBidi"/>
      <w:i/>
      <w:iCs/>
      <w:color w:val="2F5496" w:themeColor="accent1" w:themeShade="BF"/>
      <w:sz w:val="18"/>
    </w:rPr>
  </w:style>
  <w:style w:type="character" w:styleId="Odwoaniedokomentarza">
    <w:name w:val="annotation reference"/>
    <w:basedOn w:val="Domylnaczcionkaakapitu"/>
    <w:uiPriority w:val="99"/>
    <w:semiHidden/>
    <w:unhideWhenUsed/>
    <w:rsid w:val="00CD5501"/>
    <w:rPr>
      <w:sz w:val="16"/>
      <w:szCs w:val="16"/>
    </w:rPr>
  </w:style>
  <w:style w:type="paragraph" w:styleId="Tekstkomentarza">
    <w:name w:val="annotation text"/>
    <w:basedOn w:val="Normalny"/>
    <w:link w:val="TekstkomentarzaZnak"/>
    <w:uiPriority w:val="99"/>
    <w:semiHidden/>
    <w:unhideWhenUsed/>
    <w:rsid w:val="00CD5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5501"/>
    <w:rPr>
      <w:rFonts w:ascii="Roboto Light" w:hAnsi="Roboto Light"/>
      <w:sz w:val="20"/>
      <w:szCs w:val="20"/>
    </w:rPr>
  </w:style>
  <w:style w:type="paragraph" w:styleId="Tematkomentarza">
    <w:name w:val="annotation subject"/>
    <w:basedOn w:val="Tekstkomentarza"/>
    <w:next w:val="Tekstkomentarza"/>
    <w:link w:val="TematkomentarzaZnak"/>
    <w:uiPriority w:val="99"/>
    <w:semiHidden/>
    <w:unhideWhenUsed/>
    <w:rsid w:val="00CD5501"/>
    <w:rPr>
      <w:b/>
      <w:bCs/>
    </w:rPr>
  </w:style>
  <w:style w:type="character" w:customStyle="1" w:styleId="TematkomentarzaZnak">
    <w:name w:val="Temat komentarza Znak"/>
    <w:basedOn w:val="TekstkomentarzaZnak"/>
    <w:link w:val="Tematkomentarza"/>
    <w:uiPriority w:val="99"/>
    <w:semiHidden/>
    <w:rsid w:val="00CD5501"/>
    <w:rPr>
      <w:rFonts w:ascii="Roboto Light" w:hAnsi="Roboto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2533">
      <w:bodyDiv w:val="1"/>
      <w:marLeft w:val="0"/>
      <w:marRight w:val="0"/>
      <w:marTop w:val="0"/>
      <w:marBottom w:val="0"/>
      <w:divBdr>
        <w:top w:val="none" w:sz="0" w:space="0" w:color="auto"/>
        <w:left w:val="none" w:sz="0" w:space="0" w:color="auto"/>
        <w:bottom w:val="none" w:sz="0" w:space="0" w:color="auto"/>
        <w:right w:val="none" w:sz="0" w:space="0" w:color="auto"/>
      </w:divBdr>
    </w:div>
    <w:div w:id="385690975">
      <w:bodyDiv w:val="1"/>
      <w:marLeft w:val="0"/>
      <w:marRight w:val="0"/>
      <w:marTop w:val="0"/>
      <w:marBottom w:val="0"/>
      <w:divBdr>
        <w:top w:val="none" w:sz="0" w:space="0" w:color="auto"/>
        <w:left w:val="none" w:sz="0" w:space="0" w:color="auto"/>
        <w:bottom w:val="none" w:sz="0" w:space="0" w:color="auto"/>
        <w:right w:val="none" w:sz="0" w:space="0" w:color="auto"/>
      </w:divBdr>
    </w:div>
    <w:div w:id="659189742">
      <w:bodyDiv w:val="1"/>
      <w:marLeft w:val="0"/>
      <w:marRight w:val="0"/>
      <w:marTop w:val="0"/>
      <w:marBottom w:val="0"/>
      <w:divBdr>
        <w:top w:val="none" w:sz="0" w:space="0" w:color="auto"/>
        <w:left w:val="none" w:sz="0" w:space="0" w:color="auto"/>
        <w:bottom w:val="none" w:sz="0" w:space="0" w:color="auto"/>
        <w:right w:val="none" w:sz="0" w:space="0" w:color="auto"/>
      </w:divBdr>
    </w:div>
    <w:div w:id="1401055128">
      <w:bodyDiv w:val="1"/>
      <w:marLeft w:val="0"/>
      <w:marRight w:val="0"/>
      <w:marTop w:val="0"/>
      <w:marBottom w:val="0"/>
      <w:divBdr>
        <w:top w:val="none" w:sz="0" w:space="0" w:color="auto"/>
        <w:left w:val="none" w:sz="0" w:space="0" w:color="auto"/>
        <w:bottom w:val="none" w:sz="0" w:space="0" w:color="auto"/>
        <w:right w:val="none" w:sz="0" w:space="0" w:color="auto"/>
      </w:divBdr>
    </w:div>
    <w:div w:id="20931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dwiga.pribyl@mplusg.com.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1522</Words>
  <Characters>9137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Kornet</dc:creator>
  <cp:keywords/>
  <dc:description/>
  <cp:lastModifiedBy>Jadwiga</cp:lastModifiedBy>
  <cp:revision>4</cp:revision>
  <dcterms:created xsi:type="dcterms:W3CDTF">2022-05-06T10:06:00Z</dcterms:created>
  <dcterms:modified xsi:type="dcterms:W3CDTF">2022-05-09T09:58:00Z</dcterms:modified>
</cp:coreProperties>
</file>